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CD6" w:rsidRPr="00FC2DA1" w:rsidRDefault="00FC2DA1" w:rsidP="003F4CD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C2DA1">
        <w:rPr>
          <w:b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3488C56" wp14:editId="413CBBA0">
            <wp:simplePos x="0" y="0"/>
            <wp:positionH relativeFrom="column">
              <wp:posOffset>-704850</wp:posOffset>
            </wp:positionH>
            <wp:positionV relativeFrom="paragraph">
              <wp:posOffset>-184785</wp:posOffset>
            </wp:positionV>
            <wp:extent cx="3286125" cy="3057525"/>
            <wp:effectExtent l="0" t="0" r="9525" b="0"/>
            <wp:wrapTight wrapText="bothSides">
              <wp:wrapPolygon edited="0">
                <wp:start x="9767" y="404"/>
                <wp:lineTo x="7263" y="1615"/>
                <wp:lineTo x="6261" y="2288"/>
                <wp:lineTo x="6261" y="2826"/>
                <wp:lineTo x="0" y="4710"/>
                <wp:lineTo x="0" y="16553"/>
                <wp:lineTo x="501" y="17899"/>
                <wp:lineTo x="501" y="18437"/>
                <wp:lineTo x="2880" y="20052"/>
                <wp:lineTo x="3631" y="20052"/>
                <wp:lineTo x="3631" y="20725"/>
                <wp:lineTo x="5259" y="21264"/>
                <wp:lineTo x="5885" y="21264"/>
                <wp:lineTo x="18282" y="20994"/>
                <wp:lineTo x="21537" y="20860"/>
                <wp:lineTo x="21537" y="13189"/>
                <wp:lineTo x="20410" y="12650"/>
                <wp:lineTo x="16904" y="11439"/>
                <wp:lineTo x="16779" y="9690"/>
                <wp:lineTo x="16278" y="7133"/>
                <wp:lineTo x="17906" y="4710"/>
                <wp:lineTo x="17405" y="4037"/>
                <wp:lineTo x="15903" y="2826"/>
                <wp:lineTo x="16028" y="2019"/>
                <wp:lineTo x="15277" y="942"/>
                <wp:lineTo x="14275" y="404"/>
                <wp:lineTo x="9767" y="404"/>
              </wp:wrapPolygon>
            </wp:wrapTight>
            <wp:docPr id="1026" name="Picture 2" descr="C:\Users\ГИБДД\Desktop\печать листовок\pravila-dorozhnogo-dvizheniya-dlya-yunyh-velosip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ГИБДД\Desktop\печать листовок\pravila-dorozhnogo-dvizheniya-dlya-yunyh-velosipe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5589" b="98098" l="0" r="100000"/>
                              </a14:imgEffect>
                              <a14:imgEffect>
                                <a14:colorTemperature colorTemp="88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486" t="12412" r="9814"/>
                    <a:stretch/>
                  </pic:blipFill>
                  <pic:spPr bwMode="auto">
                    <a:xfrm>
                      <a:off x="0" y="0"/>
                      <a:ext cx="3286125" cy="3057525"/>
                    </a:xfrm>
                    <a:prstGeom prst="round2Diag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6DA5" w:rsidRPr="00FC2DA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РЕБЕНОК-ВЕЛОСИПЕДИСТ</w:t>
      </w:r>
    </w:p>
    <w:p w:rsidR="003F4CD6" w:rsidRDefault="003F4CD6" w:rsidP="003F4CD6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F4CD6" w:rsidRDefault="00D56DA5" w:rsidP="003F4CD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F4C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Покупая ребенку велосипед, помните, что это не просто дорогая игрушка. Велосипед - транспортное средство. К сожалению, дороги наших населенных пунктов мало </w:t>
      </w:r>
      <w:r w:rsidR="00797C48">
        <w:rPr>
          <w:rFonts w:ascii="Times New Roman" w:hAnsi="Times New Roman" w:cs="Times New Roman"/>
          <w:sz w:val="28"/>
          <w:szCs w:val="28"/>
          <w:shd w:val="clear" w:color="auto" w:fill="FFFFFF"/>
        </w:rPr>
        <w:t>приспособлены</w:t>
      </w:r>
      <w:r w:rsidRPr="003F4C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движения велосипедистов. Безопасным может быть только катание </w:t>
      </w:r>
      <w:r w:rsidR="003F4C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тротуару, </w:t>
      </w:r>
      <w:r w:rsidRPr="003F4CD6">
        <w:rPr>
          <w:rFonts w:ascii="Times New Roman" w:hAnsi="Times New Roman" w:cs="Times New Roman"/>
          <w:sz w:val="28"/>
          <w:szCs w:val="28"/>
          <w:shd w:val="clear" w:color="auto" w:fill="FFFFFF"/>
        </w:rPr>
        <w:t>на спортивных площадках, закрытых дворах и стадионах.</w:t>
      </w:r>
      <w:r w:rsidR="003F4CD6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</w:p>
    <w:p w:rsidR="003F4CD6" w:rsidRDefault="00797C48" w:rsidP="003F4CD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F4CD6">
        <w:rPr>
          <w:rFonts w:ascii="Times New Roman" w:hAnsi="Times New Roman" w:cs="Times New Roman"/>
          <w:sz w:val="28"/>
          <w:szCs w:val="28"/>
          <w:shd w:val="clear" w:color="auto" w:fill="FFFFFF"/>
        </w:rPr>
        <w:t>Правила дорожного движения разрешают ездить на велосипеде по дорогам общего пользования т</w:t>
      </w:r>
      <w:bookmarkStart w:id="0" w:name="_GoBack"/>
      <w:bookmarkEnd w:id="0"/>
      <w:r w:rsidRPr="003F4C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олько подросткам достигшим 14 летнего возраста </w:t>
      </w:r>
      <w:r w:rsidR="00D56DA5" w:rsidRPr="003F4CD6">
        <w:rPr>
          <w:rFonts w:ascii="Times New Roman" w:hAnsi="Times New Roman" w:cs="Times New Roman"/>
          <w:sz w:val="28"/>
          <w:szCs w:val="28"/>
          <w:shd w:val="clear" w:color="auto" w:fill="FFFFFF"/>
        </w:rPr>
        <w:t>Ребенок должен хорошо знать ПДД. 14-летний велосипедист - это еще не взрослый человек. Он до конца не осознает всю опасность дороги. На дорогах машинам порой места не хватает, а тут еще велосипедисты появляются. Пусть даже ребенок уверенно катается на велосипеде, но иногда среагировать на опасную дорожную ситуацию дети не в состоянии. Родители должны понимать</w:t>
      </w:r>
      <w:r w:rsidR="003F4CD6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D56DA5" w:rsidRPr="003F4C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если </w:t>
      </w:r>
      <w:r w:rsidR="003F4C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купили ребенку велосипед – </w:t>
      </w:r>
      <w:r w:rsidR="00D56DA5" w:rsidRPr="003F4CD6">
        <w:rPr>
          <w:rFonts w:ascii="Times New Roman" w:hAnsi="Times New Roman" w:cs="Times New Roman"/>
          <w:sz w:val="28"/>
          <w:szCs w:val="28"/>
          <w:shd w:val="clear" w:color="auto" w:fill="FFFFFF"/>
        </w:rPr>
        <w:t>несете</w:t>
      </w:r>
      <w:r w:rsidR="003F4C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56DA5" w:rsidRPr="003F4CD6">
        <w:rPr>
          <w:rFonts w:ascii="Times New Roman" w:hAnsi="Times New Roman" w:cs="Times New Roman"/>
          <w:sz w:val="28"/>
          <w:szCs w:val="28"/>
          <w:shd w:val="clear" w:color="auto" w:fill="FFFFFF"/>
        </w:rPr>
        <w:t>ответственность.</w:t>
      </w:r>
    </w:p>
    <w:p w:rsidR="003F4CD6" w:rsidRDefault="00D56DA5" w:rsidP="003F4CD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F4CD6">
        <w:rPr>
          <w:rFonts w:ascii="Times New Roman" w:hAnsi="Times New Roman" w:cs="Times New Roman"/>
          <w:sz w:val="28"/>
          <w:szCs w:val="28"/>
          <w:shd w:val="clear" w:color="auto" w:fill="FFFFFF"/>
        </w:rPr>
        <w:t>Как и любое транспортное средство, велосипед перед поездкой необходимо осмотреть и убедиться в его исправности. Если ребенок маленький, то велосипед должны проверить взрослые. Подросток сам сможет подкачать шины, проверить тормоза и педали</w:t>
      </w:r>
      <w:r w:rsidR="00FC442A" w:rsidRPr="003F4C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3F4CD6">
        <w:rPr>
          <w:rFonts w:ascii="Times New Roman" w:hAnsi="Times New Roman" w:cs="Times New Roman"/>
          <w:sz w:val="28"/>
          <w:szCs w:val="28"/>
          <w:shd w:val="clear" w:color="auto" w:fill="FFFFFF"/>
        </w:rPr>
        <w:t>Особое внимание обратите на рулевое управление и тормоза. Категорически нельзя выезжать на велосипеде, в котором имеются эти неисправности.</w:t>
      </w:r>
    </w:p>
    <w:p w:rsidR="003F4CD6" w:rsidRDefault="00D56DA5" w:rsidP="003F4CD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F4C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детском велосипеде, как и на взрослых моделях, обязательно должны быть установлены </w:t>
      </w:r>
      <w:proofErr w:type="spellStart"/>
      <w:r w:rsidRPr="003F4CD6">
        <w:rPr>
          <w:rFonts w:ascii="Times New Roman" w:hAnsi="Times New Roman" w:cs="Times New Roman"/>
          <w:sz w:val="28"/>
          <w:szCs w:val="28"/>
          <w:shd w:val="clear" w:color="auto" w:fill="FFFFFF"/>
        </w:rPr>
        <w:t>световозвращатели</w:t>
      </w:r>
      <w:proofErr w:type="spellEnd"/>
      <w:r w:rsidRPr="003F4C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(катафоты). Спереди закрепляются катафоты белого цвета, сзади – красного, а с каждо</w:t>
      </w:r>
      <w:r w:rsidR="003F4C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й боковой стороны – желтого </w:t>
      </w:r>
      <w:r w:rsidRPr="003F4CD6">
        <w:rPr>
          <w:rFonts w:ascii="Times New Roman" w:hAnsi="Times New Roman" w:cs="Times New Roman"/>
          <w:sz w:val="28"/>
          <w:szCs w:val="28"/>
          <w:shd w:val="clear" w:color="auto" w:fill="FFFFFF"/>
        </w:rPr>
        <w:t>цвет</w:t>
      </w:r>
      <w:r w:rsidR="003F4CD6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3F4C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Эти детали делают велосипедиста заметнее на </w:t>
      </w:r>
      <w:proofErr w:type="spellStart"/>
      <w:r w:rsidRPr="003F4CD6">
        <w:rPr>
          <w:rFonts w:ascii="Times New Roman" w:hAnsi="Times New Roman" w:cs="Times New Roman"/>
          <w:sz w:val="28"/>
          <w:szCs w:val="28"/>
          <w:shd w:val="clear" w:color="auto" w:fill="FFFFFF"/>
        </w:rPr>
        <w:t>малоосвещенной</w:t>
      </w:r>
      <w:proofErr w:type="spellEnd"/>
      <w:r w:rsidRPr="003F4C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дороге.</w:t>
      </w:r>
      <w:r w:rsidRPr="003F4CD6">
        <w:rPr>
          <w:rFonts w:ascii="Times New Roman" w:hAnsi="Times New Roman" w:cs="Times New Roman"/>
          <w:sz w:val="28"/>
          <w:szCs w:val="28"/>
        </w:rPr>
        <w:br/>
      </w:r>
      <w:r w:rsidRPr="003F4CD6">
        <w:rPr>
          <w:rFonts w:ascii="Times New Roman" w:hAnsi="Times New Roman" w:cs="Times New Roman"/>
          <w:sz w:val="28"/>
          <w:szCs w:val="28"/>
          <w:shd w:val="clear" w:color="auto" w:fill="FFFFFF"/>
        </w:rPr>
        <w:t>Научите ребенка сигналам, подаваемым рукой при перестроениях и маневрах. Пусть он потренируется подавать их, катаясь по двору.</w:t>
      </w:r>
    </w:p>
    <w:p w:rsidR="003F4CD6" w:rsidRDefault="00FC442A" w:rsidP="003F4CD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F4CD6">
        <w:rPr>
          <w:rFonts w:ascii="Times New Roman" w:hAnsi="Times New Roman" w:cs="Times New Roman"/>
          <w:sz w:val="28"/>
          <w:szCs w:val="28"/>
          <w:shd w:val="clear" w:color="auto" w:fill="FFFFFF"/>
        </w:rPr>
        <w:t>Если велосипедисту предстоит пересечь дорогу общего пользования, то сделать это стоит на пешеходном переходе, предварительно спешившись. В таком положении велосипедист будет обладать правами пешехода.</w:t>
      </w:r>
    </w:p>
    <w:p w:rsidR="003F4CD6" w:rsidRDefault="00FC442A" w:rsidP="003F4CD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F4CD6">
        <w:rPr>
          <w:rFonts w:ascii="Times New Roman" w:hAnsi="Times New Roman" w:cs="Times New Roman"/>
          <w:sz w:val="28"/>
          <w:szCs w:val="28"/>
          <w:shd w:val="clear" w:color="auto" w:fill="FFFFFF"/>
        </w:rPr>
        <w:t>Родителям следует объяснить ребенку,</w:t>
      </w:r>
      <w:r w:rsidRPr="003F4CD6">
        <w:rPr>
          <w:rFonts w:ascii="Times New Roman" w:hAnsi="Times New Roman" w:cs="Times New Roman"/>
          <w:sz w:val="28"/>
          <w:szCs w:val="28"/>
        </w:rPr>
        <w:t xml:space="preserve"> что велосипед </w:t>
      </w:r>
      <w:r w:rsidRPr="003F4CD6">
        <w:rPr>
          <w:rFonts w:ascii="Times New Roman" w:hAnsi="Times New Roman" w:cs="Times New Roman"/>
          <w:sz w:val="28"/>
          <w:szCs w:val="28"/>
          <w:shd w:val="clear" w:color="auto" w:fill="FFFFFF"/>
        </w:rPr>
        <w:t>довольно неустойчивое средство,</w:t>
      </w:r>
      <w:r w:rsidRPr="003F4CD6">
        <w:rPr>
          <w:rFonts w:ascii="Times New Roman" w:hAnsi="Times New Roman" w:cs="Times New Roman"/>
          <w:sz w:val="28"/>
          <w:szCs w:val="28"/>
        </w:rPr>
        <w:t xml:space="preserve"> поэтому кататься на велосипеде, не держась за руль, категорически запрещено. Также объясните ребенку, что </w:t>
      </w:r>
      <w:r w:rsidR="00D56DA5" w:rsidRPr="003F4CD6">
        <w:rPr>
          <w:rFonts w:ascii="Times New Roman" w:hAnsi="Times New Roman" w:cs="Times New Roman"/>
          <w:sz w:val="28"/>
          <w:szCs w:val="28"/>
          <w:shd w:val="clear" w:color="auto" w:fill="FFFFFF"/>
        </w:rPr>
        <w:t>перевозить пассажира на багажнике правилами запрещается. Только на взрослом велосипеде можно катать детей до 7 лет в специальном сидении с фиксаторами для ног.</w:t>
      </w:r>
    </w:p>
    <w:p w:rsidR="003F4CD6" w:rsidRDefault="00D56DA5" w:rsidP="003F4CD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F4CD6">
        <w:rPr>
          <w:rFonts w:ascii="Times New Roman" w:hAnsi="Times New Roman" w:cs="Times New Roman"/>
          <w:sz w:val="28"/>
          <w:szCs w:val="28"/>
          <w:shd w:val="clear" w:color="auto" w:fill="FFFFFF"/>
        </w:rPr>
        <w:t>Особое внимание и сосредоточенность необходима маленькому велосипедисту во дворе: зачастую дети, заигравшись, совершают наезды на велосипедах на припаркованные автомобили, получая при этом травмы.</w:t>
      </w:r>
    </w:p>
    <w:p w:rsidR="003F4CD6" w:rsidRDefault="00D56DA5" w:rsidP="003F4CD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F4C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 стоит оставлять </w:t>
      </w:r>
      <w:r w:rsidR="003F4CD6" w:rsidRPr="003F4CD6">
        <w:rPr>
          <w:rFonts w:ascii="Times New Roman" w:hAnsi="Times New Roman" w:cs="Times New Roman"/>
          <w:sz w:val="28"/>
          <w:szCs w:val="28"/>
          <w:shd w:val="clear" w:color="auto" w:fill="FFFFFF"/>
        </w:rPr>
        <w:t>малышей</w:t>
      </w:r>
      <w:r w:rsidRPr="003F4C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 дворе один на один с подстерегающей их опасностью, каким бы безопасным ни казался ваш двор.</w:t>
      </w:r>
    </w:p>
    <w:p w:rsidR="00C719E7" w:rsidRDefault="00D56DA5" w:rsidP="003F4CD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F4CD6">
        <w:rPr>
          <w:rFonts w:ascii="Times New Roman" w:hAnsi="Times New Roman" w:cs="Times New Roman"/>
          <w:sz w:val="28"/>
          <w:szCs w:val="28"/>
          <w:shd w:val="clear" w:color="auto" w:fill="FFFFFF"/>
        </w:rPr>
        <w:t>Для безопасности в поездке ребенку, как и взрослому, рекомендуется использовать защитные шлемы. Также можно приобрести наколенники и налокотники для малыша. Здоровье ребенка и спокойствие родителей того стоят!</w:t>
      </w:r>
    </w:p>
    <w:p w:rsidR="00797C48" w:rsidRDefault="00797C48" w:rsidP="003F4CD6">
      <w:pPr>
        <w:pStyle w:val="a3"/>
        <w:ind w:firstLine="708"/>
        <w:jc w:val="right"/>
        <w:rPr>
          <w:rFonts w:ascii="Times New Roman" w:hAnsi="Times New Roman" w:cs="Times New Roman"/>
          <w:b/>
          <w:shd w:val="clear" w:color="auto" w:fill="FFFFFF"/>
        </w:rPr>
      </w:pPr>
    </w:p>
    <w:p w:rsidR="003F4CD6" w:rsidRPr="00797C48" w:rsidRDefault="003F4CD6" w:rsidP="00797C4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97C48">
        <w:rPr>
          <w:rFonts w:ascii="Times New Roman" w:hAnsi="Times New Roman" w:cs="Times New Roman"/>
          <w:sz w:val="28"/>
          <w:szCs w:val="28"/>
          <w:shd w:val="clear" w:color="auto" w:fill="FFFFFF"/>
        </w:rPr>
        <w:t>ОГИБДД МО МВД России «Красноуфимский»</w:t>
      </w:r>
    </w:p>
    <w:sectPr w:rsidR="003F4CD6" w:rsidRPr="00797C48" w:rsidSect="00E050DF">
      <w:pgSz w:w="11906" w:h="16838"/>
      <w:pgMar w:top="426" w:right="566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363"/>
    <w:rsid w:val="002067D0"/>
    <w:rsid w:val="003F4CD6"/>
    <w:rsid w:val="00797C48"/>
    <w:rsid w:val="00C719E7"/>
    <w:rsid w:val="00D56DA5"/>
    <w:rsid w:val="00E050DF"/>
    <w:rsid w:val="00FC2DA1"/>
    <w:rsid w:val="00FC442A"/>
    <w:rsid w:val="00FE0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4CD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C2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2D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4CD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C2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2D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</dc:creator>
  <cp:keywords/>
  <dc:description/>
  <cp:lastModifiedBy>ГИБДД</cp:lastModifiedBy>
  <cp:revision>5</cp:revision>
  <cp:lastPrinted>2020-04-09T06:41:00Z</cp:lastPrinted>
  <dcterms:created xsi:type="dcterms:W3CDTF">2020-04-08T04:57:00Z</dcterms:created>
  <dcterms:modified xsi:type="dcterms:W3CDTF">2020-04-14T09:55:00Z</dcterms:modified>
</cp:coreProperties>
</file>