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BBF0C" w14:textId="77777777" w:rsidR="00B909A3" w:rsidRDefault="00B909A3" w:rsidP="00B909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«Детский сад общеразвивающего вида №1 с приоритетным осуществлением деятельности по художественно-эстетическому направлению развития воспитанников»</w:t>
      </w:r>
    </w:p>
    <w:p w14:paraId="27BCEC47" w14:textId="77777777" w:rsidR="00B909A3" w:rsidRDefault="00B909A3" w:rsidP="00B909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C12D1F" w14:textId="77777777" w:rsidR="003077EF" w:rsidRDefault="00B909A3" w:rsidP="00B909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9A3">
        <w:rPr>
          <w:rFonts w:ascii="Times New Roman" w:hAnsi="Times New Roman" w:cs="Times New Roman"/>
          <w:b/>
          <w:sz w:val="24"/>
          <w:szCs w:val="24"/>
        </w:rPr>
        <w:t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</w:p>
    <w:p w14:paraId="2EECC31F" w14:textId="6B8D6B08" w:rsidR="005F35C4" w:rsidRPr="005F35C4" w:rsidRDefault="005F35C4" w:rsidP="005F3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детский сад 1 располагается в двух отдельно стоящих двухэтажных кирпичных зданиях</w:t>
      </w: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располагается, типового проекта. Общая площадь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здания № 1 (ул. Свободы 44)- </w:t>
      </w:r>
      <w:r w:rsidR="001D12A6" w:rsidRPr="001D12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1469</w:t>
      </w:r>
      <w:r w:rsidR="001D12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1D12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кв.м</w:t>
      </w:r>
      <w:proofErr w:type="spellEnd"/>
      <w:r w:rsidR="001D12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1D1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общая площадь здания №2 (ул. Советская 49А)-</w:t>
      </w: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888,2 м2.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Оба здания </w:t>
      </w: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централизованной системой водоснабжения, канализацией, отоплением. </w:t>
      </w:r>
      <w:r w:rsidRPr="005F35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состояние учреждения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труда, антитеррористической безопасности</w:t>
      </w:r>
      <w:r w:rsidRPr="005F35C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14:paraId="4C065354" w14:textId="77777777" w:rsidR="005F35C4" w:rsidRPr="005F35C4" w:rsidRDefault="005F35C4" w:rsidP="005F35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установлена и функционирует автоматическая пожарная сигнализация и система оповещения людей о пожаре, заключен договор на техническое обслуживание. Разработаны   планы эвакуации в соответствии с   требованиями. </w:t>
      </w:r>
    </w:p>
    <w:p w14:paraId="29B799E7" w14:textId="77777777" w:rsidR="005F35C4" w:rsidRPr="005F35C4" w:rsidRDefault="005F35C4" w:rsidP="005F35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Оба здания МАДОУ детский сад 1</w:t>
      </w: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телефонной связью, ведется раздача </w:t>
      </w: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</w:t>
      </w: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</w:t>
      </w: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Безопасность учреждения обеспечивается вневедомственной охраной, на основе заключенных договоров, учреждение оборудовано «тревожной кнопкой. В соответствии с современными требованиями разработан, согласован со специалистами и утвержден «Паспорт антитеррористической и противодиверсионной защищенности».    </w:t>
      </w:r>
    </w:p>
    <w:p w14:paraId="03980B56" w14:textId="07F8BA7A" w:rsidR="005F35C4" w:rsidRPr="005F35C4" w:rsidRDefault="005F35C4" w:rsidP="005F35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площадь т</w:t>
      </w:r>
      <w:r w:rsidR="00040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ерритории МАДОУ   детский сад 1</w:t>
      </w: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</w:t>
      </w:r>
      <w:r w:rsidR="00040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здание №1-</w:t>
      </w:r>
      <w:r w:rsidR="00747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040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здание №2- </w:t>
      </w: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4763м2. </w:t>
      </w:r>
    </w:p>
    <w:p w14:paraId="7AF7A29A" w14:textId="3745088D" w:rsidR="00040EED" w:rsidRDefault="00040EED" w:rsidP="005F35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7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 здания №1</w:t>
      </w:r>
    </w:p>
    <w:p w14:paraId="6E65DA11" w14:textId="29EC02B7" w:rsidR="007476BF" w:rsidRDefault="007476BF" w:rsidP="005F35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7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 ограждена по периметру, имеет по одному въезду для транспортных средств, озеленена, имеет наружное электрическое освещение, видеонаблюдение. На территории учреждения разбиты клумбы. На территории размещены 7 групповых площадок для прогулок, на которых имеется игровое и спортивное оборудование, теневые навесы, песочницы. Территория учреждения оборудована спортивной площадкой для организации двигательной деятельности и физкультурных занятий на свежем воздухе. В здании учреждения предусмотрен следующий набор помещений: - групповые ячейки - изолированные помещения, принадлежащие каждой детской группе; - дополнительные помещения для занятий с детьми, предназначенные для поочерёдного использования всеми детскими группами: музыкально-физкультурный зал, кабинет психолога и логопеда, сенсорная комната; - сопутствующие помещения: прачечная, помещения медицинского назначения, пищеблок - служебно-бытовые помещения для персонала. В учреждении 7 групповых ячеек. Каждая группа расположена в отдельной групповой ячейке, имеет благоустроенные помещения: игровую, спальную, раздевальную, туалетную (совмещенную с умывальной) и буфетную. Все группы, укомплектованные мебелью и оборудованием. В группах создана безопасная развивающая предметно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47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пространственная образовательная среда, соответствующая возрасту детей и специфике группы, позволяющая решать образовательные, воспитательные, оздоровительные задачи. В 2019 году МАДОУ детский сад 1 проведен текущий ремонт всех групповых ячеек. Была проведена реконструкция прогулочных участков. Смонтировано новое ограждение со стороны улицы Свободы, наружное освещение (установлено 9 светильников). Центральная калитка и запасные выходы оснащены видеодомофонами. Материально-техническое состояние учреждения и территории соответствует действующим санитарно-</w:t>
      </w:r>
      <w:r w:rsidRPr="00747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труда, антитеррористической безопасности.</w:t>
      </w:r>
    </w:p>
    <w:p w14:paraId="0925EF46" w14:textId="77777777" w:rsidR="00040EED" w:rsidRPr="005F35C4" w:rsidRDefault="00040EED" w:rsidP="00040E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оборудована спортивной площадкой для организации двигательной деятельности и физкультурных занятий на свежем воздухе. На спортивной площадке оборудованы: беговая дорожка; прыжковая яма; оборудование для лазания; оборудование для </w:t>
      </w:r>
      <w:proofErr w:type="spellStart"/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подлезания</w:t>
      </w:r>
      <w:proofErr w:type="spellEnd"/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оборудование для игр с мячом; в зимний период формируется лыжная трасса с подъемами и спусками.</w:t>
      </w:r>
    </w:p>
    <w:p w14:paraId="0F5917B1" w14:textId="77777777" w:rsidR="005F35C4" w:rsidRPr="005F35C4" w:rsidRDefault="005F35C4" w:rsidP="005F35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</w:t>
      </w:r>
      <w:r w:rsidR="00040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 №2</w:t>
      </w:r>
      <w:r w:rsidR="00040EED"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ограждена</w:t>
      </w:r>
      <w:r w:rsidRPr="005F3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периметру, имеет два въезда для транспортных средств. На территории размещены 6 групповых площадок для прогулок. На каждой игровой площадке имеется игровое и спортивное оборудование, теневые навесы, песочницы. На каждой площадке имеется теневой навес.  </w:t>
      </w:r>
    </w:p>
    <w:p w14:paraId="67EE8ACF" w14:textId="77777777" w:rsidR="005F35C4" w:rsidRDefault="005F35C4" w:rsidP="005F3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40EE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здании №2 находятся</w:t>
      </w:r>
      <w:r w:rsidRPr="005F3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групп. Каждая группа расположена в отдельной групповой ячейке. Группа раннего возраста имеют благоустроенные помещения: игровую, спальную, раздевальную, туалетную (совмещенную с умывальной) и буфетную. Группы дошкольного возраста имеют игровую (совмещенную со спальней), раздевальную, туалетную и буфетную. Все группы, укомплектованные мебелью и необходимым оборудованием. В группах создана безопасная предметно-развивающая среда, соответствующая возрасту детей и специфике группы, позволяющая решать образовательные, воспитательные, коррекционные, оздоровительные задачи. </w:t>
      </w:r>
    </w:p>
    <w:p w14:paraId="4550192A" w14:textId="77777777" w:rsidR="00040EED" w:rsidRPr="005F35C4" w:rsidRDefault="00040EED" w:rsidP="005F3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E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МАДОУ 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040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приспособлено, в том числе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040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</w:t>
      </w:r>
      <w:r w:rsid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инвалидами и </w:t>
      </w:r>
      <w:r w:rsidRPr="00040EE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 с ограниченными возможностями здоровья и ориентированы, на освоение адаптированных образовательных программ дошкольного образования, и их интеграции в образовательном учреждении, включая оказание им индивидуально ориентированной психолого-медико-педагогической помощи, а также необходимой технической помощи с учетом особенностей их психофизического развития и индивидуальных возможностей. При создании условий учитывается степень и выраженность ограничений каждого воспитанника с ОВЗ.</w:t>
      </w:r>
    </w:p>
    <w:p w14:paraId="2CE244AA" w14:textId="77777777" w:rsidR="005F35C4" w:rsidRDefault="00040EED" w:rsidP="005F3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МАДОУ </w:t>
      </w:r>
      <w:r w:rsidRPr="00040EE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040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следующие оборудованные помещения для организации образовательной деятельности, объекты для проведения практических занятий, объекты спорта, в том числе приспосо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бленных для использования</w:t>
      </w:r>
      <w:r w:rsidRPr="00040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инвалидами и </w:t>
      </w:r>
      <w:r w:rsidRPr="00040EE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 с ограниченными возможнос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тями здоровья:</w:t>
      </w:r>
    </w:p>
    <w:p w14:paraId="7F70F084" w14:textId="77777777" w:rsidR="00040EED" w:rsidRDefault="00040EED" w:rsidP="005F3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здании №1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Свободы 44):</w:t>
      </w:r>
    </w:p>
    <w:p w14:paraId="2AC7F216" w14:textId="7639DCA4" w:rsidR="00040EED" w:rsidRDefault="00302ABA" w:rsidP="005F3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целей основной общеобразовательной программы дошкольного образования в образовательном учреждении созданы оптимальные </w:t>
      </w:r>
      <w:proofErr w:type="spellStart"/>
      <w:r w:rsidRPr="00302A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материальнотехнические</w:t>
      </w:r>
      <w:proofErr w:type="spellEnd"/>
      <w:r w:rsidRPr="0030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условия. В каждой группе в соответствии с возрастом детей созданы условия для физического, социально – коммуникативного, познавательно, речевого и художественно – эстетического развития. Оборудованы игровые центры для организации различных видов детской деятельности. В группах оборудованы центры движения и здоровья, оснащенные спортивным инвентарем для организации двигательной деятельности, физического развития, оздоровления и закаливания детей. Помещения групповых помещений предусматривают разнообразие тематики материалов и оборудования и активности воспитанников во взаимодействии с предметным окружением. Развивающая предметно-пространственная образовательная среда обогащена как общим, так и специфичным материалом для девочек и мальчиков. Все центры активности соответствуют программным требованиям, интересам мальчиков и девочек, возрасту воспитанников. В группах оборудованы </w:t>
      </w:r>
      <w:proofErr w:type="spellStart"/>
      <w:r w:rsidRPr="00302A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микрокабинеты</w:t>
      </w:r>
      <w:proofErr w:type="spellEnd"/>
      <w:r w:rsidRPr="00302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оснащенные программно-методической литературой, дидактическим, демонстрационным и раздаточным материалом. Комплексное оснащение образовательного процесса обеспечивает осуществление не только образовательной деятельности, но и присмотра и ухода за детьми. А также организацию как совместной деятельности взрослого и воспитанников, так и самостоятельной деятельности воспитанников не только в рамках непосредственно </w:t>
      </w:r>
      <w:r w:rsidRPr="00302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деятельности по освоению основной общеобразовательной программы дошкольного образования, но и при проведении режимных моментов в соответствии со спецификой дошкольного образования.</w:t>
      </w:r>
      <w:bookmarkStart w:id="0" w:name="_GoBack"/>
      <w:bookmarkEnd w:id="0"/>
    </w:p>
    <w:p w14:paraId="539F12D4" w14:textId="77777777" w:rsidR="00040EED" w:rsidRDefault="00040EED" w:rsidP="005F3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здании №2 (ул. Советская 49А):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5"/>
        <w:gridCol w:w="4162"/>
        <w:gridCol w:w="3969"/>
      </w:tblGrid>
      <w:tr w:rsidR="00040EED" w:rsidRPr="00040EED" w14:paraId="4AD0955A" w14:textId="77777777" w:rsidTr="00044944">
        <w:trPr>
          <w:trHeight w:val="149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22AE1" w14:textId="77777777" w:rsidR="00040EED" w:rsidRPr="00040EED" w:rsidRDefault="00040EED" w:rsidP="0004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0E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Помещение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3C7BE" w14:textId="77777777" w:rsidR="00040EED" w:rsidRPr="00040EED" w:rsidRDefault="00040EED" w:rsidP="0004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0E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Назначение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27ADF" w14:textId="77777777" w:rsidR="00040EED" w:rsidRPr="00040EED" w:rsidRDefault="00040EED" w:rsidP="0004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0E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Техническое обеспечение</w:t>
            </w:r>
          </w:p>
        </w:tc>
      </w:tr>
      <w:tr w:rsidR="00040EED" w:rsidRPr="00040EED" w14:paraId="4AB85C07" w14:textId="77777777" w:rsidTr="00044944">
        <w:trPr>
          <w:trHeight w:val="149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7D74" w14:textId="77777777" w:rsidR="00040EED" w:rsidRPr="00040EED" w:rsidRDefault="00040EED" w:rsidP="0004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bCs/>
                <w:lang w:eastAsia="ru-RU"/>
              </w:rPr>
              <w:t>Групповые комнаты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AA3A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ab/>
            </w:r>
            <w:r w:rsidRPr="00040EED">
              <w:rPr>
                <w:rFonts w:ascii="Times New Roman" w:eastAsia="Times New Roman" w:hAnsi="Times New Roman" w:cs="Times New Roman"/>
                <w:bCs/>
                <w:lang w:eastAsia="ru-RU"/>
              </w:rPr>
              <w:t>-социально-коммуникативное</w:t>
            </w:r>
          </w:p>
          <w:p w14:paraId="0DD239CE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развитие </w:t>
            </w:r>
          </w:p>
          <w:p w14:paraId="5500594B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bCs/>
                <w:lang w:eastAsia="ru-RU"/>
              </w:rPr>
              <w:t>-физическое развитие</w:t>
            </w:r>
          </w:p>
          <w:p w14:paraId="096E7AB3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bCs/>
                <w:lang w:eastAsia="ru-RU"/>
              </w:rPr>
              <w:t>-познавательное развитие</w:t>
            </w:r>
          </w:p>
          <w:p w14:paraId="6E65E071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bCs/>
                <w:lang w:eastAsia="ru-RU"/>
              </w:rPr>
              <w:t>-речевое развитие</w:t>
            </w:r>
          </w:p>
          <w:p w14:paraId="556050D3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bCs/>
                <w:lang w:eastAsia="ru-RU"/>
              </w:rPr>
              <w:t>-художественно-эстетическое развитие</w:t>
            </w:r>
          </w:p>
          <w:p w14:paraId="6B099F91" w14:textId="77777777" w:rsidR="00040EED" w:rsidRPr="00040EED" w:rsidRDefault="00040EED" w:rsidP="00040EED">
            <w:pPr>
              <w:tabs>
                <w:tab w:val="left" w:pos="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bCs/>
                <w:lang w:eastAsia="ru-RU"/>
              </w:rPr>
              <w:t>-присмотр и уход, организация питания, сна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739C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bCs/>
                <w:lang w:eastAsia="ru-RU"/>
              </w:rPr>
              <w:t>Детская мебель для практической деятельности.  Столы, стулья, кровати, детские шкафы для одежды по количеству детей, мольберт, стеллажи. Центр художественного-эстетического развития, Центр речевого развития, Центр познавательного развития и детского экспериментирования, Центр физической активности и здоровья, Игровая мебель. Атри</w:t>
            </w:r>
            <w:r w:rsidR="008A4B9A">
              <w:rPr>
                <w:rFonts w:ascii="Times New Roman" w:eastAsia="Times New Roman" w:hAnsi="Times New Roman" w:cs="Times New Roman"/>
                <w:bCs/>
                <w:lang w:eastAsia="ru-RU"/>
              </w:rPr>
              <w:t>буты для сюжетно-ролевых игр, «</w:t>
            </w:r>
            <w:r w:rsidRPr="00040EE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Семья </w:t>
            </w: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,Шофер, Магазин, Парикмахерская, Больница, Ателье, Библиотека, Школа</w:t>
            </w:r>
            <w:r w:rsidR="008A4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и др. </w:t>
            </w:r>
          </w:p>
          <w:p w14:paraId="62CF2447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Конструкторы различных видов. Головоломки, мозаики, </w:t>
            </w:r>
            <w:proofErr w:type="spellStart"/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пазлы</w:t>
            </w:r>
            <w:proofErr w:type="spellEnd"/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настольно-печатные игры, лото.</w:t>
            </w:r>
          </w:p>
          <w:p w14:paraId="3FAF9454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Развивающие игры по математике, логике, развитию речи.</w:t>
            </w:r>
          </w:p>
          <w:p w14:paraId="4DDA40DE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Различные виды театров.</w:t>
            </w:r>
          </w:p>
          <w:p w14:paraId="48F76322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Дидактические игры на развитие психических функций – мышления, внимания, памяти, воображения. Дидактические материалы по сенсорному развитию, математике, развитию речи, обучению грамоте.</w:t>
            </w:r>
          </w:p>
          <w:p w14:paraId="55A2EB10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Географический глобус.</w:t>
            </w:r>
          </w:p>
          <w:p w14:paraId="6620AB3D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Географическая карта мира, карта России. Муляжи овощей и фруктов.</w:t>
            </w:r>
          </w:p>
          <w:p w14:paraId="0E56289E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Календарь погоды.</w:t>
            </w:r>
          </w:p>
          <w:p w14:paraId="1A60E6A1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Плакаты и наборы дидактических материалов с изображением овощей и фруктов, мебели, транспорта, одежды, </w:t>
            </w:r>
            <w:r w:rsidR="008A4B9A"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животных, птиц</w:t>
            </w: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насекомых, обитателей море й и рек, инструменты, техники и др.</w:t>
            </w:r>
          </w:p>
          <w:p w14:paraId="127C6EEE" w14:textId="77777777" w:rsidR="00040EED" w:rsidRPr="00040EED" w:rsidRDefault="00040EED" w:rsidP="0004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Магнитофон, аудиозаписи. Телевизор.</w:t>
            </w:r>
          </w:p>
        </w:tc>
      </w:tr>
      <w:tr w:rsidR="00040EED" w:rsidRPr="00040EED" w14:paraId="1DDD79C8" w14:textId="77777777" w:rsidTr="00044944">
        <w:trPr>
          <w:trHeight w:val="149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61E5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Музыкальный,</w:t>
            </w:r>
          </w:p>
          <w:p w14:paraId="6C4B5080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зал</w:t>
            </w:r>
          </w:p>
          <w:p w14:paraId="205C3530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(совмещенный)–</w:t>
            </w:r>
          </w:p>
          <w:p w14:paraId="0C71417E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73,9м2</w:t>
            </w:r>
          </w:p>
          <w:p w14:paraId="6FEA2416" w14:textId="77777777" w:rsidR="00040EED" w:rsidRPr="00040EED" w:rsidRDefault="00040EED" w:rsidP="00040E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74B5E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музыкально –художественной деятельности, массовых культурно-досуговых </w:t>
            </w:r>
            <w:r w:rsidR="008A4B9A"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с</w:t>
            </w: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детьми и взрослыми.</w:t>
            </w:r>
          </w:p>
          <w:p w14:paraId="6F9313DC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двигательной деятельности, оздоровление, закаливание, физическое развитие. Организация </w:t>
            </w:r>
            <w:r w:rsidR="008A4B9A"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массовых спортивно</w:t>
            </w: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-досуговых мероприятий с детьми и взрослыми.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DE065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Пианино, музыкальный центр,</w:t>
            </w:r>
          </w:p>
          <w:p w14:paraId="2A467E1A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микрофоны, диски, </w:t>
            </w:r>
            <w:r w:rsidRPr="00040EE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DVD</w:t>
            </w: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</w:t>
            </w:r>
          </w:p>
          <w:p w14:paraId="6D606536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проигрыватель, пианино. </w:t>
            </w:r>
          </w:p>
          <w:p w14:paraId="2617CA8B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Мультимедийное оборудование.</w:t>
            </w:r>
          </w:p>
          <w:p w14:paraId="79C20F22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Материалы и оборудования для</w:t>
            </w:r>
          </w:p>
          <w:p w14:paraId="24CB86FC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 музыкального воспитания.</w:t>
            </w:r>
          </w:p>
          <w:p w14:paraId="2F06404C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Дидактические, методические, иллюстративные материалы и спортивный инвентарь в соответствии с Программой.</w:t>
            </w:r>
          </w:p>
        </w:tc>
      </w:tr>
      <w:tr w:rsidR="00040EED" w:rsidRPr="00040EED" w14:paraId="6F856088" w14:textId="77777777" w:rsidTr="00044944">
        <w:trPr>
          <w:trHeight w:val="3522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9CC9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Кабинет</w:t>
            </w:r>
          </w:p>
          <w:p w14:paraId="0AACAE87" w14:textId="77777777" w:rsidR="00040EED" w:rsidRPr="00040EED" w:rsidRDefault="008A4B9A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психолога и</w:t>
            </w:r>
            <w:r w:rsidR="00040EED"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учителя логопеда (совмещенный)</w:t>
            </w:r>
          </w:p>
          <w:p w14:paraId="1DB02CEA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9,9м2</w:t>
            </w:r>
          </w:p>
          <w:p w14:paraId="0AB7C582" w14:textId="77777777" w:rsidR="00040EED" w:rsidRPr="00040EED" w:rsidRDefault="00040EED" w:rsidP="00040E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BE0E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коррекционной,</w:t>
            </w:r>
          </w:p>
          <w:p w14:paraId="4E27F0E8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диагностической, профилактической</w:t>
            </w:r>
          </w:p>
          <w:p w14:paraId="6D51DB9B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работы с детьми и консультационной</w:t>
            </w:r>
          </w:p>
          <w:p w14:paraId="7862B5A7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помощи родителям.</w:t>
            </w:r>
          </w:p>
          <w:p w14:paraId="7DDFBAAE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99E86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компьютер. 1 принтер.</w:t>
            </w:r>
          </w:p>
          <w:p w14:paraId="0B133128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Стенд для родителей - советы</w:t>
            </w:r>
          </w:p>
          <w:p w14:paraId="7A518107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психолога и логопеда.</w:t>
            </w:r>
          </w:p>
          <w:p w14:paraId="23CFDDE9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Магнитная доска, зеркало для индивидуальных занятий. Светильник.</w:t>
            </w:r>
          </w:p>
          <w:p w14:paraId="7880EA90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стол для индивидуальных занятий 1 шт. Стол для подгрупповых занятий 1 шт.</w:t>
            </w:r>
          </w:p>
          <w:p w14:paraId="04B39BFD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Письменный стол. Детские стулья – 6 шт.  Шкаф для методических пособий.</w:t>
            </w:r>
          </w:p>
          <w:p w14:paraId="7973EE2E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bCs/>
                <w:lang w:eastAsia="ru-RU"/>
              </w:rPr>
              <w:t>Оборудованная сенсорная зона.</w:t>
            </w: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Материалы и оборудования для организации диагностической  и коррекционной работы.</w:t>
            </w:r>
          </w:p>
        </w:tc>
      </w:tr>
      <w:tr w:rsidR="00040EED" w:rsidRPr="00040EED" w14:paraId="5758916A" w14:textId="77777777" w:rsidTr="00044944">
        <w:trPr>
          <w:trHeight w:val="149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2B21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Методический</w:t>
            </w:r>
          </w:p>
          <w:p w14:paraId="0EE47638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кабинет </w:t>
            </w: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– 24,1 м2</w:t>
            </w:r>
          </w:p>
          <w:p w14:paraId="6D98051A" w14:textId="77777777" w:rsidR="00040EED" w:rsidRPr="00040EED" w:rsidRDefault="00040EED" w:rsidP="00040E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8B093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методического сопровождения реализации основной</w:t>
            </w:r>
          </w:p>
          <w:p w14:paraId="746AFA99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общеобразовательной программы</w:t>
            </w:r>
          </w:p>
          <w:p w14:paraId="471CC1E2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дошкольного образования, повышения профессиональной компетентности педагогов. Обеспечение методической литературой и дидактическими материалами. Обеспечение</w:t>
            </w:r>
          </w:p>
          <w:p w14:paraId="3546D025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информационных, учебно-методических, образовательных потребностей педагогических работников.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BFB7F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компьютера.</w:t>
            </w:r>
          </w:p>
          <w:p w14:paraId="78DC3217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принтера.</w:t>
            </w:r>
          </w:p>
          <w:p w14:paraId="327A9F68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Ноутбук.</w:t>
            </w:r>
          </w:p>
          <w:p w14:paraId="254226C9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Ламинатор.</w:t>
            </w:r>
          </w:p>
          <w:p w14:paraId="75D6A3DD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Брошюратор</w:t>
            </w:r>
            <w:proofErr w:type="spellEnd"/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465953FD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Фотоаппарат.</w:t>
            </w:r>
          </w:p>
          <w:p w14:paraId="6BF7F0BE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Музыкальный центр.</w:t>
            </w:r>
          </w:p>
          <w:p w14:paraId="21DB8F14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Стол. Стулья – 13 шт. Компьютерный стол 2 шт.</w:t>
            </w:r>
          </w:p>
          <w:p w14:paraId="7F0CB506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Тумбочки для принтера 2 шт.</w:t>
            </w:r>
          </w:p>
          <w:p w14:paraId="2589A151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Шкаф для методических пособий 4 шт. Угловая полка.</w:t>
            </w:r>
          </w:p>
          <w:p w14:paraId="2BFE56E6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Дидактические, методические, иллюстративные материалы и пособия в соответствии с Программой.</w:t>
            </w:r>
          </w:p>
        </w:tc>
      </w:tr>
      <w:tr w:rsidR="00040EED" w:rsidRPr="00040EED" w14:paraId="7087E0B5" w14:textId="77777777" w:rsidTr="00044944">
        <w:trPr>
          <w:trHeight w:val="557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83DE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Медицинский</w:t>
            </w:r>
          </w:p>
          <w:p w14:paraId="6302DF38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 </w:t>
            </w: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– 10,7 м2</w:t>
            </w:r>
          </w:p>
          <w:p w14:paraId="003A660D" w14:textId="77777777" w:rsidR="00040EED" w:rsidRPr="00040EED" w:rsidRDefault="00040EED" w:rsidP="00040E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9BA1E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лечебно-профилактических мероприятий, контроль соблюдения санитарно-гигиенических норм, режима дня и обеспечение качества питания.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5EFFD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Компьютер.</w:t>
            </w:r>
            <w:r w:rsidRPr="00040E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Принтер.</w:t>
            </w:r>
            <w:r w:rsidRPr="00040E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Весы.</w:t>
            </w:r>
          </w:p>
          <w:p w14:paraId="1EA46BAB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Ростомер.</w:t>
            </w:r>
          </w:p>
          <w:p w14:paraId="24C33FCA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Стол.</w:t>
            </w: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 xml:space="preserve"> 1 шт.</w:t>
            </w:r>
          </w:p>
          <w:p w14:paraId="7172E97E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Стулья 2 шт.</w:t>
            </w:r>
          </w:p>
          <w:p w14:paraId="6074810E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Кушетка</w:t>
            </w:r>
          </w:p>
        </w:tc>
      </w:tr>
      <w:tr w:rsidR="00040EED" w:rsidRPr="00040EED" w14:paraId="27F2AADE" w14:textId="77777777" w:rsidTr="00044944">
        <w:trPr>
          <w:trHeight w:val="761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46BCD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Прививочный кабинет  - 8,2 </w:t>
            </w: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м2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86E9D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лечебно-профилактических мероприятий.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86065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 медицинский.</w:t>
            </w:r>
          </w:p>
          <w:p w14:paraId="7946B09F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Холодильник.</w:t>
            </w: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Раковина. Навесной шкаф для медицинских инструментов. </w:t>
            </w:r>
          </w:p>
        </w:tc>
      </w:tr>
      <w:tr w:rsidR="00040EED" w:rsidRPr="00040EED" w14:paraId="616AF346" w14:textId="77777777" w:rsidTr="00044944">
        <w:trPr>
          <w:trHeight w:val="556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1CECE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 музыкального руководителя и инструктора по физической культуре – 7,1</w:t>
            </w: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 xml:space="preserve"> м2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78B9B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музыкально методического сопровождения реализации основной</w:t>
            </w:r>
          </w:p>
          <w:p w14:paraId="3B7379D3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общеобразовательной программы</w:t>
            </w:r>
          </w:p>
          <w:p w14:paraId="58155630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0E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дошкольного образования.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854AA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Синтезатор. Письменный стол 1 шт.  Стулья 2 шт.</w:t>
            </w:r>
          </w:p>
          <w:p w14:paraId="7FF4E6CE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1 компьютер. 1 принтер.</w:t>
            </w:r>
          </w:p>
          <w:p w14:paraId="71475FFF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 xml:space="preserve">Шкаф для методических пособий 2 шт. </w:t>
            </w:r>
          </w:p>
          <w:p w14:paraId="5A3AC0E2" w14:textId="77777777" w:rsidR="00040EED" w:rsidRPr="00040EED" w:rsidRDefault="00040EED" w:rsidP="00040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Навесной шкаф для методической литературы 2 шт.</w:t>
            </w:r>
          </w:p>
          <w:p w14:paraId="1B0672B3" w14:textId="77777777" w:rsidR="00040EED" w:rsidRPr="00040EED" w:rsidRDefault="00040EED" w:rsidP="00040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40EED">
              <w:rPr>
                <w:rFonts w:ascii="Times New Roman" w:eastAsia="Times New Roman" w:hAnsi="Times New Roman" w:cs="Times New Roman"/>
                <w:lang w:eastAsia="ru-RU"/>
              </w:rPr>
              <w:t>Музыкальный центр. Детские костюмы. Дидактические, методические, иллюстративные материалы и пособия в соответствии с Программой.</w:t>
            </w:r>
          </w:p>
        </w:tc>
      </w:tr>
    </w:tbl>
    <w:p w14:paraId="5F03B1C0" w14:textId="77777777" w:rsidR="00040EED" w:rsidRDefault="00040EED" w:rsidP="005F3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C6ED1D" w14:textId="77777777" w:rsidR="008A4B9A" w:rsidRDefault="008A4B9A" w:rsidP="005F3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целей Программы в МАДОУ детский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оптимальные материально-технические 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для использования инвалидами и </w:t>
      </w:r>
      <w:r w:rsidRP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лицами с ограниченными возможностями здоровья. В каждой группе в соответствии с возрастом детей созданы условия для физического, социально – коммуникативного, познавательного, речевого и художественно – эстетического развития. </w:t>
      </w:r>
    </w:p>
    <w:p w14:paraId="09834DA0" w14:textId="77777777" w:rsidR="008A4B9A" w:rsidRPr="008A4B9A" w:rsidRDefault="008A4B9A" w:rsidP="008A4B9A">
      <w:pPr>
        <w:spacing w:after="0" w:line="240" w:lineRule="auto"/>
        <w:ind w:right="57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Предметно-развивающая среда выстроена с учетом принципа интеграции образовательных областей. Среда групповых помещений обеспечивает возможность самовыражения и самореализации воспитанников, индивидуальную комфортность, </w:t>
      </w:r>
      <w:r w:rsidRP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эмоциональное благополучие и успешную социализацию каждого ребенка. В группах оборудованы </w:t>
      </w:r>
      <w:proofErr w:type="spellStart"/>
      <w:r w:rsidRP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микрокабинеты</w:t>
      </w:r>
      <w:proofErr w:type="spellEnd"/>
      <w:r w:rsidRP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оснащенные программно-методической литературой, дидактическим, демонстрационным и раздаточным материалом.  </w:t>
      </w:r>
    </w:p>
    <w:p w14:paraId="0D45AFAC" w14:textId="77777777" w:rsidR="008A4B9A" w:rsidRPr="008A4B9A" w:rsidRDefault="008A4B9A" w:rsidP="008A4B9A">
      <w:pPr>
        <w:spacing w:after="0" w:line="240" w:lineRule="auto"/>
        <w:ind w:right="57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оснащение воспитательно-образовательного процесса обеспечивает осуществления не только образовательной деятельности, но и присмотра и ухода за детьми. А также организацию как совместной деятельности взрослого и воспитанников, так и самостоятельной деятельности воспитанников не только в рамках непрерывной образовательной деятельности по освоению образовательной программы дошкольного образования, но и при проведении режимных моментов в соответствии со спецификой дошкольного образования.</w:t>
      </w:r>
    </w:p>
    <w:p w14:paraId="457103F8" w14:textId="77777777" w:rsidR="008A4B9A" w:rsidRPr="008A4B9A" w:rsidRDefault="008A4B9A" w:rsidP="008A4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1 </w:t>
      </w:r>
      <w:r w:rsidRP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необходимые условия для организации образовательно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оборудованы групповые и иные помещения, имеются объекты для проведения практических занятий, библиотека, объекты спорта, средства обучения и воспитания, в том числе вышеперечисленное приспособлено для использования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инвалидами и </w:t>
      </w:r>
      <w:r w:rsidRPr="008A4B9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 с ограниченными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возможностями здоровья.</w:t>
      </w:r>
    </w:p>
    <w:p w14:paraId="1BB21A90" w14:textId="77777777" w:rsidR="008A4B9A" w:rsidRPr="005F35C4" w:rsidRDefault="008A4B9A" w:rsidP="005F3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1B525" w14:textId="77777777" w:rsidR="005F35C4" w:rsidRPr="005F35C4" w:rsidRDefault="005F35C4" w:rsidP="005F35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F35C4" w:rsidRPr="005F3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E8"/>
    <w:rsid w:val="00040EED"/>
    <w:rsid w:val="001D12A6"/>
    <w:rsid w:val="002F05E8"/>
    <w:rsid w:val="00302ABA"/>
    <w:rsid w:val="003077EF"/>
    <w:rsid w:val="005F35C4"/>
    <w:rsid w:val="007476BF"/>
    <w:rsid w:val="008A4B9A"/>
    <w:rsid w:val="00B9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1E941"/>
  <w15:chartTrackingRefBased/>
  <w15:docId w15:val="{1F5BB7D4-68A6-406D-844D-5D923BA8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2021-01-19T14:31:00Z</dcterms:created>
  <dcterms:modified xsi:type="dcterms:W3CDTF">2021-01-19T16:39:00Z</dcterms:modified>
</cp:coreProperties>
</file>