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34" w:rsidRDefault="006B7934" w:rsidP="00C45440">
      <w:pPr>
        <w:tabs>
          <w:tab w:val="left" w:pos="8931"/>
        </w:tabs>
        <w:jc w:val="center"/>
      </w:pPr>
      <w:r>
        <w:t>.</w:t>
      </w:r>
    </w:p>
    <w:p w:rsidR="00C45440" w:rsidRPr="00C45440" w:rsidRDefault="00C45440" w:rsidP="00C45440">
      <w:pPr>
        <w:tabs>
          <w:tab w:val="left" w:pos="8931"/>
        </w:tabs>
        <w:jc w:val="center"/>
      </w:pPr>
      <w:r w:rsidRPr="00C45440">
        <w:t xml:space="preserve">Муниципальное автономное дошкольное образовательное учреждение </w:t>
      </w:r>
    </w:p>
    <w:p w:rsidR="00C45440" w:rsidRPr="00C45440" w:rsidRDefault="00C45440" w:rsidP="00C45440">
      <w:pPr>
        <w:pBdr>
          <w:bottom w:val="single" w:sz="12" w:space="1" w:color="auto"/>
        </w:pBdr>
        <w:jc w:val="center"/>
      </w:pPr>
      <w:r w:rsidRPr="00C45440">
        <w:t xml:space="preserve">«Детский сад общеразвивающего вида № 1 с приоритетным осуществлением деятельности по художественно-эстетическому направлению развития воспитанников» </w:t>
      </w:r>
    </w:p>
    <w:p w:rsidR="00C45440" w:rsidRPr="00C45440" w:rsidRDefault="00C45440" w:rsidP="00C45440">
      <w:pPr>
        <w:pBdr>
          <w:bottom w:val="single" w:sz="12" w:space="1" w:color="auto"/>
        </w:pBdr>
        <w:jc w:val="center"/>
      </w:pPr>
      <w:r w:rsidRPr="00C45440">
        <w:t>городского округа Красноуфимск Свердловской области</w:t>
      </w:r>
    </w:p>
    <w:p w:rsidR="00C45440" w:rsidRPr="00C45440" w:rsidRDefault="00C45440" w:rsidP="00C45440">
      <w:pPr>
        <w:jc w:val="center"/>
        <w:rPr>
          <w:b/>
          <w:sz w:val="18"/>
          <w:szCs w:val="18"/>
        </w:rPr>
      </w:pPr>
      <w:r w:rsidRPr="00C45440">
        <w:rPr>
          <w:sz w:val="18"/>
          <w:szCs w:val="18"/>
        </w:rPr>
        <w:t>623300, Свердловская область, г. Красноуфимск, у</w:t>
      </w:r>
      <w:r w:rsidR="004D591E">
        <w:rPr>
          <w:sz w:val="18"/>
          <w:szCs w:val="18"/>
        </w:rPr>
        <w:t>л. Свободы, 44, тел.: (834394) 5-01-3</w:t>
      </w:r>
      <w:r w:rsidRPr="00C45440">
        <w:rPr>
          <w:sz w:val="18"/>
          <w:szCs w:val="18"/>
        </w:rPr>
        <w:t xml:space="preserve">1, </w:t>
      </w:r>
      <w:r w:rsidRPr="00C45440">
        <w:rPr>
          <w:sz w:val="18"/>
          <w:szCs w:val="18"/>
          <w:lang w:val="en-US"/>
        </w:rPr>
        <w:t>e</w:t>
      </w:r>
      <w:r w:rsidRPr="00C45440">
        <w:rPr>
          <w:sz w:val="18"/>
          <w:szCs w:val="18"/>
        </w:rPr>
        <w:t>-</w:t>
      </w:r>
      <w:r w:rsidRPr="00C45440">
        <w:rPr>
          <w:sz w:val="18"/>
          <w:szCs w:val="18"/>
          <w:lang w:val="en-US"/>
        </w:rPr>
        <w:t>mail</w:t>
      </w:r>
      <w:r w:rsidRPr="00C45440">
        <w:rPr>
          <w:sz w:val="18"/>
          <w:szCs w:val="18"/>
        </w:rPr>
        <w:t>:</w:t>
      </w:r>
      <w:r w:rsidRPr="00C45440">
        <w:rPr>
          <w:sz w:val="18"/>
          <w:szCs w:val="18"/>
          <w:lang w:val="en-US"/>
        </w:rPr>
        <w:t>d</w:t>
      </w:r>
      <w:r w:rsidRPr="00C45440">
        <w:rPr>
          <w:sz w:val="18"/>
          <w:szCs w:val="18"/>
        </w:rPr>
        <w:t>.</w:t>
      </w:r>
      <w:r w:rsidRPr="00C45440">
        <w:rPr>
          <w:sz w:val="18"/>
          <w:szCs w:val="18"/>
          <w:lang w:val="en-US"/>
        </w:rPr>
        <w:t>sad</w:t>
      </w:r>
      <w:r w:rsidRPr="00C45440">
        <w:rPr>
          <w:sz w:val="18"/>
          <w:szCs w:val="18"/>
        </w:rPr>
        <w:t>-1@</w:t>
      </w:r>
      <w:proofErr w:type="spellStart"/>
      <w:r w:rsidRPr="00C45440">
        <w:rPr>
          <w:sz w:val="18"/>
          <w:szCs w:val="18"/>
          <w:lang w:val="en-US"/>
        </w:rPr>
        <w:t>yandex</w:t>
      </w:r>
      <w:proofErr w:type="spellEnd"/>
      <w:r w:rsidRPr="00C45440">
        <w:rPr>
          <w:sz w:val="18"/>
          <w:szCs w:val="18"/>
        </w:rPr>
        <w:t>.</w:t>
      </w:r>
      <w:proofErr w:type="spellStart"/>
      <w:r w:rsidRPr="00C45440">
        <w:rPr>
          <w:sz w:val="18"/>
          <w:szCs w:val="18"/>
          <w:lang w:val="en-US"/>
        </w:rPr>
        <w:t>ru</w:t>
      </w:r>
      <w:proofErr w:type="spellEnd"/>
    </w:p>
    <w:p w:rsidR="00C45440" w:rsidRPr="00C45440" w:rsidRDefault="00C45440" w:rsidP="00C45440">
      <w:pPr>
        <w:widowControl w:val="0"/>
        <w:shd w:val="clear" w:color="auto" w:fill="FFFFFF"/>
        <w:autoSpaceDE w:val="0"/>
        <w:autoSpaceDN w:val="0"/>
        <w:adjustRightInd w:val="0"/>
        <w:ind w:right="111"/>
        <w:jc w:val="right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400"/>
      </w:tblGrid>
      <w:tr w:rsidR="00C45440" w:rsidRPr="00C45440" w:rsidTr="00BF1134">
        <w:trPr>
          <w:trHeight w:val="126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45440" w:rsidRPr="00C45440" w:rsidRDefault="00C45440" w:rsidP="00C45440">
            <w:pPr>
              <w:tabs>
                <w:tab w:val="left" w:pos="5245"/>
              </w:tabs>
              <w:jc w:val="both"/>
            </w:pPr>
            <w:r w:rsidRPr="00C45440">
              <w:t xml:space="preserve">Принято: </w:t>
            </w:r>
          </w:p>
          <w:p w:rsidR="00C45440" w:rsidRPr="00C45440" w:rsidRDefault="00C45440" w:rsidP="00C45440">
            <w:pPr>
              <w:tabs>
                <w:tab w:val="left" w:pos="5245"/>
              </w:tabs>
            </w:pPr>
            <w:r w:rsidRPr="00C45440">
              <w:t xml:space="preserve">на заседании Педагогического совета </w:t>
            </w:r>
          </w:p>
          <w:p w:rsidR="00C45440" w:rsidRPr="00C45440" w:rsidRDefault="00C45440" w:rsidP="00C45440">
            <w:pPr>
              <w:tabs>
                <w:tab w:val="left" w:pos="5245"/>
              </w:tabs>
            </w:pPr>
            <w:r w:rsidRPr="00C45440">
              <w:t>МАДОУ детский сад 1</w:t>
            </w:r>
          </w:p>
          <w:p w:rsidR="00C45440" w:rsidRPr="00C45440" w:rsidRDefault="005F2C8B" w:rsidP="00C45440">
            <w:pPr>
              <w:tabs>
                <w:tab w:val="left" w:pos="5245"/>
              </w:tabs>
              <w:jc w:val="both"/>
            </w:pPr>
            <w:r>
              <w:t>«_</w:t>
            </w:r>
            <w:r w:rsidR="0047615D">
              <w:rPr>
                <w:u w:val="single"/>
              </w:rPr>
              <w:t xml:space="preserve">     </w:t>
            </w:r>
            <w:r>
              <w:t xml:space="preserve">» </w:t>
            </w:r>
            <w:r w:rsidR="0047615D">
              <w:rPr>
                <w:u w:val="single"/>
              </w:rPr>
              <w:t xml:space="preserve">                 </w:t>
            </w:r>
            <w:r w:rsidR="002449BC" w:rsidRPr="005F2C8B">
              <w:rPr>
                <w:u w:val="single"/>
              </w:rPr>
              <w:t>_</w:t>
            </w:r>
            <w:r w:rsidR="00C45440" w:rsidRPr="005F2C8B">
              <w:rPr>
                <w:u w:val="single"/>
              </w:rPr>
              <w:t>201</w:t>
            </w:r>
            <w:r w:rsidR="002449BC" w:rsidRPr="005F2C8B">
              <w:rPr>
                <w:u w:val="single"/>
              </w:rPr>
              <w:t>9</w:t>
            </w:r>
            <w:r w:rsidR="00C45440" w:rsidRPr="00C45440">
              <w:t xml:space="preserve">г. Протокол № </w:t>
            </w:r>
            <w:r w:rsidR="00C45440" w:rsidRPr="00C45440">
              <w:rPr>
                <w:u w:val="single"/>
              </w:rPr>
              <w:t>1</w:t>
            </w:r>
          </w:p>
          <w:p w:rsidR="00C45440" w:rsidRPr="00C45440" w:rsidRDefault="00C45440" w:rsidP="00C45440">
            <w:pPr>
              <w:tabs>
                <w:tab w:val="left" w:pos="5245"/>
              </w:tabs>
              <w:jc w:val="both"/>
            </w:pPr>
          </w:p>
          <w:p w:rsidR="00C45440" w:rsidRPr="00C45440" w:rsidRDefault="00C45440" w:rsidP="00C45440">
            <w:pPr>
              <w:tabs>
                <w:tab w:val="left" w:pos="5245"/>
              </w:tabs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45440" w:rsidRPr="00C45440" w:rsidRDefault="00C45440" w:rsidP="00C45440">
            <w:pPr>
              <w:tabs>
                <w:tab w:val="left" w:pos="5245"/>
              </w:tabs>
              <w:ind w:left="972"/>
              <w:jc w:val="both"/>
            </w:pPr>
            <w:r w:rsidRPr="00C45440">
              <w:t>Утверждено:</w:t>
            </w:r>
          </w:p>
          <w:p w:rsidR="00C45440" w:rsidRPr="00C45440" w:rsidRDefault="00C45440" w:rsidP="00C45440">
            <w:pPr>
              <w:tabs>
                <w:tab w:val="left" w:pos="5245"/>
              </w:tabs>
              <w:ind w:left="972"/>
              <w:jc w:val="both"/>
            </w:pPr>
            <w:r w:rsidRPr="00C45440">
              <w:t>Заведующей МАДОУ детский сад 1</w:t>
            </w:r>
          </w:p>
          <w:p w:rsidR="00C45440" w:rsidRPr="00C45440" w:rsidRDefault="00C45440" w:rsidP="00C45440">
            <w:pPr>
              <w:tabs>
                <w:tab w:val="left" w:pos="5245"/>
              </w:tabs>
              <w:ind w:left="972"/>
              <w:jc w:val="both"/>
            </w:pPr>
            <w:r w:rsidRPr="00C45440">
              <w:t xml:space="preserve">______________  В.Г. </w:t>
            </w:r>
            <w:proofErr w:type="spellStart"/>
            <w:r w:rsidRPr="00C45440">
              <w:t>Омельковой</w:t>
            </w:r>
            <w:proofErr w:type="spellEnd"/>
          </w:p>
          <w:p w:rsidR="00C45440" w:rsidRPr="00C45440" w:rsidRDefault="00C45440" w:rsidP="0047615D">
            <w:pPr>
              <w:tabs>
                <w:tab w:val="left" w:pos="5245"/>
              </w:tabs>
              <w:ind w:left="972"/>
              <w:jc w:val="both"/>
            </w:pPr>
            <w:r w:rsidRPr="00C45440">
              <w:t>«</w:t>
            </w:r>
            <w:r w:rsidRPr="005F2C8B">
              <w:rPr>
                <w:u w:val="single"/>
              </w:rPr>
              <w:t>_</w:t>
            </w:r>
            <w:r w:rsidR="0047615D">
              <w:rPr>
                <w:u w:val="single"/>
              </w:rPr>
              <w:t xml:space="preserve">     </w:t>
            </w:r>
            <w:r w:rsidRPr="00C45440">
              <w:t xml:space="preserve">_» </w:t>
            </w:r>
            <w:r w:rsidR="0047615D">
              <w:rPr>
                <w:u w:val="single"/>
              </w:rPr>
              <w:t xml:space="preserve">                   </w:t>
            </w:r>
            <w:r w:rsidR="002449BC" w:rsidRPr="005F2C8B">
              <w:t>_</w:t>
            </w:r>
            <w:r w:rsidRPr="005F2C8B">
              <w:rPr>
                <w:u w:val="single"/>
              </w:rPr>
              <w:t xml:space="preserve"> 201</w:t>
            </w:r>
            <w:r w:rsidR="002449BC" w:rsidRPr="005F2C8B">
              <w:rPr>
                <w:u w:val="single"/>
              </w:rPr>
              <w:t>9</w:t>
            </w:r>
            <w:r w:rsidRPr="005F2C8B">
              <w:rPr>
                <w:u w:val="single"/>
              </w:rPr>
              <w:t>г</w:t>
            </w:r>
            <w:r w:rsidRPr="00C45440">
              <w:t>.</w:t>
            </w:r>
          </w:p>
        </w:tc>
      </w:tr>
    </w:tbl>
    <w:p w:rsidR="00C45440" w:rsidRPr="00C45440" w:rsidRDefault="00C45440" w:rsidP="00C45440">
      <w:pPr>
        <w:spacing w:before="100" w:beforeAutospacing="1"/>
      </w:pPr>
    </w:p>
    <w:p w:rsidR="00C45440" w:rsidRPr="00C45440" w:rsidRDefault="00C45440" w:rsidP="00C45440">
      <w:pPr>
        <w:jc w:val="center"/>
      </w:pPr>
    </w:p>
    <w:p w:rsidR="00C45440" w:rsidRPr="00C45440" w:rsidRDefault="00C45440" w:rsidP="00C45440">
      <w:pPr>
        <w:jc w:val="center"/>
      </w:pPr>
    </w:p>
    <w:p w:rsidR="00C45440" w:rsidRDefault="00C45440" w:rsidP="00C45440">
      <w:pPr>
        <w:jc w:val="center"/>
      </w:pPr>
    </w:p>
    <w:p w:rsidR="002449BC" w:rsidRPr="00C45440" w:rsidRDefault="002449BC" w:rsidP="00C45440">
      <w:pPr>
        <w:jc w:val="center"/>
      </w:pPr>
    </w:p>
    <w:p w:rsidR="00C45440" w:rsidRPr="00C45440" w:rsidRDefault="00C45440" w:rsidP="00C45440">
      <w:pPr>
        <w:tabs>
          <w:tab w:val="left" w:pos="5415"/>
        </w:tabs>
      </w:pPr>
      <w:r w:rsidRPr="00C45440">
        <w:tab/>
      </w:r>
    </w:p>
    <w:p w:rsidR="00AB24C2" w:rsidRPr="00C82B78" w:rsidRDefault="00AB24C2" w:rsidP="00C02258">
      <w:pPr>
        <w:spacing w:line="276" w:lineRule="auto"/>
        <w:ind w:right="-83" w:firstLine="540"/>
        <w:jc w:val="center"/>
        <w:rPr>
          <w:b/>
          <w:bCs/>
          <w:sz w:val="28"/>
          <w:szCs w:val="28"/>
        </w:rPr>
      </w:pPr>
      <w:r w:rsidRPr="00C82B78">
        <w:rPr>
          <w:b/>
          <w:bCs/>
          <w:sz w:val="28"/>
          <w:szCs w:val="28"/>
        </w:rPr>
        <w:t>Общеразвивающая программа дополнительного образования</w:t>
      </w:r>
    </w:p>
    <w:p w:rsidR="00AB24C2" w:rsidRPr="00C82B78" w:rsidRDefault="00004847" w:rsidP="00C02258">
      <w:pPr>
        <w:spacing w:line="276" w:lineRule="auto"/>
        <w:ind w:right="-83" w:firstLine="540"/>
        <w:jc w:val="center"/>
        <w:rPr>
          <w:b/>
          <w:bCs/>
          <w:sz w:val="28"/>
          <w:szCs w:val="28"/>
        </w:rPr>
      </w:pPr>
      <w:proofErr w:type="gramStart"/>
      <w:r w:rsidRPr="00AB24C2">
        <w:rPr>
          <w:b/>
          <w:sz w:val="28"/>
          <w:szCs w:val="28"/>
        </w:rPr>
        <w:t>Е</w:t>
      </w:r>
      <w:r w:rsidR="00AB24C2" w:rsidRPr="00AB24C2">
        <w:rPr>
          <w:b/>
          <w:sz w:val="28"/>
          <w:szCs w:val="28"/>
        </w:rPr>
        <w:t>стественно</w:t>
      </w:r>
      <w:r>
        <w:rPr>
          <w:b/>
          <w:sz w:val="28"/>
          <w:szCs w:val="28"/>
        </w:rPr>
        <w:t>-</w:t>
      </w:r>
      <w:bookmarkStart w:id="0" w:name="_GoBack"/>
      <w:bookmarkEnd w:id="0"/>
      <w:r w:rsidR="00E31078" w:rsidRPr="00AB24C2">
        <w:rPr>
          <w:b/>
          <w:sz w:val="28"/>
          <w:szCs w:val="28"/>
        </w:rPr>
        <w:t>научной</w:t>
      </w:r>
      <w:proofErr w:type="gramEnd"/>
      <w:r w:rsidR="00E31078" w:rsidRPr="00AB24C2">
        <w:rPr>
          <w:b/>
          <w:bCs/>
          <w:sz w:val="28"/>
          <w:szCs w:val="28"/>
        </w:rPr>
        <w:t xml:space="preserve"> направленности</w:t>
      </w:r>
      <w:r w:rsidR="00AB24C2" w:rsidRPr="00AB24C2">
        <w:rPr>
          <w:b/>
          <w:bCs/>
          <w:sz w:val="28"/>
          <w:szCs w:val="28"/>
        </w:rPr>
        <w:t xml:space="preserve"> </w:t>
      </w:r>
      <w:r w:rsidR="00AB24C2" w:rsidRPr="00C82B78">
        <w:rPr>
          <w:b/>
          <w:bCs/>
          <w:sz w:val="28"/>
          <w:szCs w:val="28"/>
        </w:rPr>
        <w:t xml:space="preserve">для  детей </w:t>
      </w:r>
      <w:r w:rsidR="00AB24C2">
        <w:rPr>
          <w:b/>
          <w:bCs/>
          <w:sz w:val="28"/>
          <w:szCs w:val="28"/>
        </w:rPr>
        <w:t xml:space="preserve">среднего и </w:t>
      </w:r>
      <w:r w:rsidR="00AB24C2" w:rsidRPr="00C82B78">
        <w:rPr>
          <w:b/>
          <w:bCs/>
          <w:sz w:val="28"/>
          <w:szCs w:val="28"/>
        </w:rPr>
        <w:t>старшего дошкольного возраста (</w:t>
      </w:r>
      <w:r w:rsidR="00AB24C2">
        <w:rPr>
          <w:b/>
          <w:bCs/>
          <w:sz w:val="28"/>
          <w:szCs w:val="28"/>
        </w:rPr>
        <w:t xml:space="preserve">4 </w:t>
      </w:r>
      <w:r w:rsidR="00AB24C2" w:rsidRPr="00C82B78">
        <w:rPr>
          <w:b/>
          <w:bCs/>
          <w:sz w:val="28"/>
          <w:szCs w:val="28"/>
        </w:rPr>
        <w:t xml:space="preserve">– </w:t>
      </w:r>
      <w:r w:rsidR="00AB24C2">
        <w:rPr>
          <w:b/>
          <w:bCs/>
          <w:sz w:val="28"/>
          <w:szCs w:val="28"/>
        </w:rPr>
        <w:t>6</w:t>
      </w:r>
      <w:r w:rsidR="00AB24C2" w:rsidRPr="00C82B78">
        <w:rPr>
          <w:b/>
          <w:bCs/>
          <w:sz w:val="28"/>
          <w:szCs w:val="28"/>
        </w:rPr>
        <w:t xml:space="preserve"> лет)</w:t>
      </w:r>
    </w:p>
    <w:p w:rsidR="00E31078" w:rsidRPr="00AB24C2" w:rsidRDefault="00E31078" w:rsidP="00C02258">
      <w:pPr>
        <w:spacing w:line="276" w:lineRule="auto"/>
        <w:jc w:val="center"/>
        <w:rPr>
          <w:b/>
          <w:bCs/>
          <w:sz w:val="28"/>
          <w:szCs w:val="28"/>
        </w:rPr>
      </w:pPr>
    </w:p>
    <w:p w:rsidR="00C40E5D" w:rsidRPr="00F21F13" w:rsidRDefault="005F2C8B" w:rsidP="00C0225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21F13" w:rsidRPr="00F21F13">
        <w:rPr>
          <w:b/>
          <w:bCs/>
          <w:sz w:val="28"/>
          <w:szCs w:val="28"/>
        </w:rPr>
        <w:t>Умники и умницы</w:t>
      </w:r>
      <w:r>
        <w:rPr>
          <w:b/>
          <w:bCs/>
          <w:sz w:val="28"/>
          <w:szCs w:val="28"/>
        </w:rPr>
        <w:t>»</w:t>
      </w:r>
    </w:p>
    <w:p w:rsidR="00C40E5D" w:rsidRPr="009807BE" w:rsidRDefault="00C40E5D" w:rsidP="00C02258">
      <w:pPr>
        <w:spacing w:line="276" w:lineRule="auto"/>
        <w:jc w:val="center"/>
      </w:pPr>
      <w:r>
        <w:t xml:space="preserve">(Срок реализации программы </w:t>
      </w:r>
      <w:r w:rsidR="00E47954">
        <w:t>2</w:t>
      </w:r>
      <w:r>
        <w:t>год</w:t>
      </w:r>
      <w:r w:rsidR="00E47954">
        <w:t>а</w:t>
      </w:r>
      <w:r w:rsidRPr="009807BE">
        <w:t>)</w:t>
      </w:r>
    </w:p>
    <w:p w:rsidR="00E31078" w:rsidRDefault="00E31078" w:rsidP="00C022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1229" w:right="111" w:hanging="1229"/>
        <w:jc w:val="center"/>
        <w:rPr>
          <w:b/>
          <w:bCs/>
          <w:sz w:val="28"/>
          <w:szCs w:val="28"/>
        </w:rPr>
      </w:pPr>
    </w:p>
    <w:p w:rsidR="00E31078" w:rsidRDefault="00E31078" w:rsidP="00E31078">
      <w:pPr>
        <w:widowControl w:val="0"/>
        <w:shd w:val="clear" w:color="auto" w:fill="FFFFFF"/>
        <w:autoSpaceDE w:val="0"/>
        <w:autoSpaceDN w:val="0"/>
        <w:adjustRightInd w:val="0"/>
        <w:ind w:left="1229" w:right="111" w:hanging="1229"/>
        <w:jc w:val="right"/>
        <w:rPr>
          <w:b/>
          <w:bCs/>
          <w:sz w:val="28"/>
          <w:szCs w:val="28"/>
        </w:rPr>
      </w:pPr>
    </w:p>
    <w:p w:rsidR="00E31078" w:rsidRDefault="00E31078" w:rsidP="00E31078">
      <w:pPr>
        <w:widowControl w:val="0"/>
        <w:shd w:val="clear" w:color="auto" w:fill="FFFFFF"/>
        <w:autoSpaceDE w:val="0"/>
        <w:autoSpaceDN w:val="0"/>
        <w:adjustRightInd w:val="0"/>
        <w:ind w:left="1229" w:right="111" w:hanging="1229"/>
        <w:jc w:val="right"/>
        <w:rPr>
          <w:b/>
          <w:bCs/>
          <w:sz w:val="28"/>
          <w:szCs w:val="28"/>
        </w:rPr>
      </w:pPr>
    </w:p>
    <w:p w:rsidR="00E31078" w:rsidRDefault="00E31078" w:rsidP="00E31078">
      <w:pPr>
        <w:widowControl w:val="0"/>
        <w:shd w:val="clear" w:color="auto" w:fill="FFFFFF"/>
        <w:autoSpaceDE w:val="0"/>
        <w:autoSpaceDN w:val="0"/>
        <w:adjustRightInd w:val="0"/>
        <w:ind w:left="1229" w:right="111" w:hanging="1229"/>
        <w:jc w:val="right"/>
        <w:rPr>
          <w:b/>
          <w:bCs/>
          <w:sz w:val="28"/>
          <w:szCs w:val="28"/>
        </w:rPr>
      </w:pPr>
    </w:p>
    <w:p w:rsidR="00E31078" w:rsidRDefault="00E31078" w:rsidP="00E31078">
      <w:pPr>
        <w:widowControl w:val="0"/>
        <w:shd w:val="clear" w:color="auto" w:fill="FFFFFF"/>
        <w:autoSpaceDE w:val="0"/>
        <w:autoSpaceDN w:val="0"/>
        <w:adjustRightInd w:val="0"/>
        <w:ind w:left="1229" w:right="111" w:hanging="1229"/>
        <w:jc w:val="right"/>
        <w:rPr>
          <w:b/>
          <w:bCs/>
          <w:sz w:val="28"/>
          <w:szCs w:val="28"/>
        </w:rPr>
      </w:pPr>
    </w:p>
    <w:p w:rsidR="00E31078" w:rsidRDefault="00E31078" w:rsidP="00E31078">
      <w:pPr>
        <w:widowControl w:val="0"/>
        <w:shd w:val="clear" w:color="auto" w:fill="FFFFFF"/>
        <w:autoSpaceDE w:val="0"/>
        <w:autoSpaceDN w:val="0"/>
        <w:adjustRightInd w:val="0"/>
        <w:ind w:left="1229" w:right="111" w:hanging="1229"/>
        <w:contextualSpacing/>
        <w:jc w:val="right"/>
        <w:rPr>
          <w:b/>
          <w:bCs/>
          <w:sz w:val="28"/>
          <w:szCs w:val="28"/>
        </w:rPr>
      </w:pPr>
      <w:r w:rsidRPr="002430A3">
        <w:rPr>
          <w:b/>
          <w:bCs/>
          <w:sz w:val="28"/>
          <w:szCs w:val="28"/>
        </w:rPr>
        <w:t xml:space="preserve">Автор-составитель: </w:t>
      </w:r>
    </w:p>
    <w:p w:rsidR="00E31078" w:rsidRPr="002430A3" w:rsidRDefault="00E31078" w:rsidP="00E31078">
      <w:pPr>
        <w:widowControl w:val="0"/>
        <w:shd w:val="clear" w:color="auto" w:fill="FFFFFF"/>
        <w:autoSpaceDE w:val="0"/>
        <w:autoSpaceDN w:val="0"/>
        <w:adjustRightInd w:val="0"/>
        <w:ind w:left="1229" w:right="111" w:hanging="122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Сальникова Любовь Валерьевна</w:t>
      </w:r>
      <w:r w:rsidRPr="002430A3">
        <w:rPr>
          <w:sz w:val="28"/>
          <w:szCs w:val="28"/>
        </w:rPr>
        <w:t xml:space="preserve">, </w:t>
      </w:r>
    </w:p>
    <w:p w:rsidR="00E31078" w:rsidRDefault="00E31078" w:rsidP="00E31078">
      <w:pPr>
        <w:tabs>
          <w:tab w:val="left" w:pos="8040"/>
        </w:tabs>
        <w:spacing w:before="100" w:beforeAutospacing="1" w:after="100" w:afterAutospacing="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</w:rPr>
        <w:tab/>
        <w:t xml:space="preserve">                                   Воспитатель 1к.к.</w:t>
      </w:r>
      <w:r w:rsidRPr="002430A3">
        <w:rPr>
          <w:color w:val="000000"/>
          <w:sz w:val="28"/>
          <w:szCs w:val="28"/>
        </w:rPr>
        <w:t> </w:t>
      </w:r>
    </w:p>
    <w:p w:rsidR="00E31078" w:rsidRDefault="00E31078" w:rsidP="00E31078">
      <w:pPr>
        <w:tabs>
          <w:tab w:val="left" w:pos="8040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C45440" w:rsidRPr="00C45440" w:rsidRDefault="00C45440" w:rsidP="00C45440">
      <w:pPr>
        <w:tabs>
          <w:tab w:val="left" w:pos="7220"/>
        </w:tabs>
        <w:jc w:val="center"/>
        <w:rPr>
          <w:sz w:val="32"/>
          <w:szCs w:val="32"/>
        </w:rPr>
      </w:pPr>
    </w:p>
    <w:p w:rsidR="00C45440" w:rsidRPr="00C45440" w:rsidRDefault="00C45440" w:rsidP="00C45440">
      <w:pPr>
        <w:tabs>
          <w:tab w:val="left" w:pos="7220"/>
        </w:tabs>
        <w:jc w:val="center"/>
        <w:rPr>
          <w:sz w:val="32"/>
          <w:szCs w:val="32"/>
        </w:rPr>
      </w:pPr>
    </w:p>
    <w:p w:rsidR="00C45440" w:rsidRPr="00C45440" w:rsidRDefault="00C45440" w:rsidP="00C45440">
      <w:pPr>
        <w:tabs>
          <w:tab w:val="left" w:pos="7220"/>
        </w:tabs>
        <w:jc w:val="center"/>
        <w:rPr>
          <w:sz w:val="32"/>
          <w:szCs w:val="32"/>
        </w:rPr>
      </w:pPr>
    </w:p>
    <w:p w:rsidR="00C45440" w:rsidRPr="00C45440" w:rsidRDefault="00C45440" w:rsidP="00C45440">
      <w:pPr>
        <w:tabs>
          <w:tab w:val="left" w:pos="7220"/>
        </w:tabs>
        <w:jc w:val="center"/>
        <w:rPr>
          <w:sz w:val="32"/>
          <w:szCs w:val="32"/>
        </w:rPr>
      </w:pPr>
    </w:p>
    <w:p w:rsidR="00C45440" w:rsidRPr="00C45440" w:rsidRDefault="00C45440" w:rsidP="00C45440">
      <w:pPr>
        <w:tabs>
          <w:tab w:val="left" w:pos="7220"/>
        </w:tabs>
        <w:jc w:val="center"/>
        <w:rPr>
          <w:sz w:val="32"/>
          <w:szCs w:val="32"/>
        </w:rPr>
      </w:pPr>
    </w:p>
    <w:p w:rsidR="00C45440" w:rsidRPr="00C45440" w:rsidRDefault="00C45440" w:rsidP="00C45440">
      <w:pPr>
        <w:tabs>
          <w:tab w:val="left" w:pos="7220"/>
        </w:tabs>
        <w:jc w:val="center"/>
      </w:pPr>
    </w:p>
    <w:p w:rsidR="00C45440" w:rsidRPr="00C45440" w:rsidRDefault="00C45440" w:rsidP="00C45440">
      <w:pPr>
        <w:tabs>
          <w:tab w:val="left" w:pos="7220"/>
        </w:tabs>
        <w:jc w:val="center"/>
      </w:pPr>
    </w:p>
    <w:p w:rsidR="00C40E5D" w:rsidRPr="00C45440" w:rsidRDefault="00C40E5D" w:rsidP="003757AB">
      <w:pPr>
        <w:tabs>
          <w:tab w:val="left" w:pos="7220"/>
        </w:tabs>
      </w:pPr>
    </w:p>
    <w:p w:rsidR="00C45440" w:rsidRPr="00C45440" w:rsidRDefault="00C45440" w:rsidP="00C45440">
      <w:pPr>
        <w:tabs>
          <w:tab w:val="left" w:pos="7220"/>
        </w:tabs>
        <w:jc w:val="center"/>
      </w:pPr>
    </w:p>
    <w:p w:rsidR="00C45440" w:rsidRPr="00C45440" w:rsidRDefault="00C45440" w:rsidP="00C45440">
      <w:pPr>
        <w:tabs>
          <w:tab w:val="left" w:pos="7220"/>
        </w:tabs>
        <w:jc w:val="center"/>
        <w:rPr>
          <w:b/>
          <w:bCs/>
        </w:rPr>
      </w:pPr>
      <w:r w:rsidRPr="00C45440">
        <w:rPr>
          <w:b/>
          <w:bCs/>
        </w:rPr>
        <w:t>г. Красноуфимск,</w:t>
      </w:r>
    </w:p>
    <w:p w:rsidR="00C45440" w:rsidRPr="00C45440" w:rsidRDefault="003757AB" w:rsidP="00C45440">
      <w:pPr>
        <w:tabs>
          <w:tab w:val="left" w:pos="7220"/>
        </w:tabs>
        <w:jc w:val="center"/>
        <w:rPr>
          <w:b/>
          <w:bCs/>
        </w:rPr>
      </w:pPr>
      <w:r>
        <w:rPr>
          <w:b/>
          <w:bCs/>
        </w:rPr>
        <w:t>2023</w:t>
      </w:r>
      <w:r w:rsidR="00C45440" w:rsidRPr="00C45440">
        <w:rPr>
          <w:b/>
          <w:bCs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879"/>
        <w:gridCol w:w="6867"/>
        <w:gridCol w:w="1148"/>
      </w:tblGrid>
      <w:tr w:rsidR="00C45440" w:rsidRPr="00C45440" w:rsidTr="00C454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rPr>
                <w:rFonts w:eastAsia="Calibri"/>
                <w:bCs/>
                <w:sz w:val="28"/>
                <w:szCs w:val="28"/>
              </w:rPr>
            </w:pPr>
            <w:r w:rsidRPr="00C45440">
              <w:rPr>
                <w:rFonts w:eastAsia="Calibri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24813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C45440" w:rsidRPr="00C45440" w:rsidTr="00C45440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sz w:val="28"/>
                <w:szCs w:val="28"/>
              </w:rPr>
              <w:t>Комплекс основных характеристик образования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F399E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C45440" w:rsidRPr="00C45440" w:rsidTr="00C45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40" w:rsidRPr="00C45440" w:rsidRDefault="00C45440" w:rsidP="00C4544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sz w:val="28"/>
                <w:szCs w:val="28"/>
              </w:rPr>
              <w:t>Объем программы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F399E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C45440" w:rsidRPr="00C45440" w:rsidTr="00C45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40" w:rsidRPr="00C45440" w:rsidRDefault="00C45440" w:rsidP="00C4544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sz w:val="28"/>
                <w:szCs w:val="28"/>
              </w:rPr>
              <w:t>Содержание программы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F399E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C45440" w:rsidRPr="00C45440" w:rsidTr="00C45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40" w:rsidRPr="00C45440" w:rsidRDefault="00C45440" w:rsidP="00C4544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F399E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C45440" w:rsidRPr="00C45440" w:rsidTr="00C45440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sz w:val="28"/>
                <w:szCs w:val="28"/>
              </w:rPr>
              <w:t>Организационно – педагогические условия реализации рабочей программы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F399E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452E73" w:rsidRPr="00C45440" w:rsidTr="00452E73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73" w:rsidRPr="00C45440" w:rsidRDefault="00452E73" w:rsidP="00C4544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E73" w:rsidRPr="00C45440" w:rsidRDefault="00452E73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E73" w:rsidRPr="00C45440" w:rsidRDefault="00452E73" w:rsidP="00C454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5440">
              <w:rPr>
                <w:rFonts w:eastAsia="Calibri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E73" w:rsidRPr="00C45440" w:rsidRDefault="00DF4BB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</w:t>
            </w:r>
          </w:p>
        </w:tc>
      </w:tr>
      <w:tr w:rsidR="00C45440" w:rsidRPr="00C45440" w:rsidTr="00C45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40" w:rsidRPr="00C45440" w:rsidRDefault="00C45440" w:rsidP="00C4544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452E73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2.2</w:t>
            </w:r>
            <w:r w:rsidR="00C45440" w:rsidRPr="00C45440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sz w:val="28"/>
                <w:szCs w:val="28"/>
              </w:rPr>
              <w:t>Учебный план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DF4BB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</w:t>
            </w:r>
          </w:p>
        </w:tc>
      </w:tr>
      <w:tr w:rsidR="00C45440" w:rsidRPr="00C45440" w:rsidTr="00C45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40" w:rsidRPr="00C45440" w:rsidRDefault="00C45440" w:rsidP="00C4544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452E73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2.3</w:t>
            </w:r>
            <w:r w:rsidR="00C45440" w:rsidRPr="00C45440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C45440">
              <w:rPr>
                <w:rFonts w:eastAsia="Calibri"/>
                <w:bCs/>
                <w:sz w:val="28"/>
                <w:szCs w:val="28"/>
              </w:rPr>
              <w:t>Расписание занятий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24813" w:rsidP="00DF4BB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21</w:t>
            </w:r>
          </w:p>
        </w:tc>
      </w:tr>
      <w:tr w:rsidR="00C45440" w:rsidRPr="00C45440" w:rsidTr="00C45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40" w:rsidRPr="00C45440" w:rsidRDefault="00C45440" w:rsidP="00C4544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452E73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2.4</w:t>
            </w:r>
            <w:r w:rsidR="00C45440" w:rsidRPr="00C45440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5440">
              <w:rPr>
                <w:rFonts w:eastAsia="Calibri"/>
                <w:sz w:val="28"/>
                <w:szCs w:val="28"/>
                <w:lang w:eastAsia="en-US"/>
              </w:rPr>
              <w:t xml:space="preserve">Список </w:t>
            </w:r>
            <w:proofErr w:type="gramStart"/>
            <w:r w:rsidRPr="00C45440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24813" w:rsidP="00DF4BB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21</w:t>
            </w:r>
          </w:p>
        </w:tc>
      </w:tr>
      <w:tr w:rsidR="00C45440" w:rsidRPr="00C45440" w:rsidTr="00C4544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40" w:rsidRPr="00C45440" w:rsidRDefault="00C45440" w:rsidP="00C4544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452E73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2.5</w:t>
            </w:r>
            <w:r w:rsidR="00C45440" w:rsidRPr="00C45440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rPr>
                <w:rFonts w:eastAsia="Calibri"/>
                <w:sz w:val="28"/>
                <w:szCs w:val="28"/>
              </w:rPr>
            </w:pPr>
            <w:r w:rsidRPr="00C45440">
              <w:rPr>
                <w:rFonts w:eastAsia="Calibri"/>
                <w:sz w:val="28"/>
                <w:szCs w:val="28"/>
              </w:rPr>
              <w:t>Оценочные материалы (карта мониторинга)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24813" w:rsidP="00DF4BB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22</w:t>
            </w:r>
          </w:p>
        </w:tc>
      </w:tr>
      <w:tr w:rsidR="00C45440" w:rsidRPr="00C45440" w:rsidTr="00C454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rPr>
                <w:rFonts w:eastAsia="Calibri"/>
                <w:bCs/>
                <w:sz w:val="28"/>
                <w:szCs w:val="28"/>
              </w:rPr>
            </w:pPr>
            <w:r w:rsidRPr="00C45440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учебн</w:t>
            </w:r>
            <w:proofErr w:type="gramStart"/>
            <w:r w:rsidRPr="00C45440">
              <w:rPr>
                <w:rFonts w:eastAsia="Calibri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 w:rsidRPr="00C4544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методического обеспечения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F399E" w:rsidP="00424813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2</w:t>
            </w:r>
            <w:r w:rsidR="00424813">
              <w:rPr>
                <w:rFonts w:eastAsia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45440" w:rsidRPr="00C45440" w:rsidTr="00C454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45440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F399E" w:rsidP="00424813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2</w:t>
            </w:r>
            <w:r w:rsidR="00424813">
              <w:rPr>
                <w:rFonts w:eastAsia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45440" w:rsidRPr="00C45440" w:rsidTr="00C454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4544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Аннотация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F399E" w:rsidP="00424813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2</w:t>
            </w:r>
            <w:r w:rsidR="00424813">
              <w:rPr>
                <w:rFonts w:eastAsia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45440" w:rsidRPr="00C45440" w:rsidTr="00C454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440">
              <w:rPr>
                <w:rFonts w:eastAsia="Calibr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40" w:rsidRPr="00C45440" w:rsidRDefault="00C45440" w:rsidP="00C4544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4544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Сведения о разработчике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0" w:rsidRPr="00C45440" w:rsidRDefault="004F399E" w:rsidP="00424813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111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2</w:t>
            </w:r>
            <w:r w:rsidR="00424813">
              <w:rPr>
                <w:rFonts w:eastAsia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Pr="00C45440" w:rsidRDefault="00C45440" w:rsidP="00C45440"/>
    <w:p w:rsidR="00C45440" w:rsidRDefault="00C45440" w:rsidP="00C45440"/>
    <w:p w:rsidR="00C45440" w:rsidRPr="00C45440" w:rsidRDefault="00C45440" w:rsidP="00C45440"/>
    <w:p w:rsidR="00C45440" w:rsidRDefault="00C45440" w:rsidP="00C45440"/>
    <w:p w:rsidR="006E5BA1" w:rsidRDefault="00C45440" w:rsidP="00C45440">
      <w:pPr>
        <w:tabs>
          <w:tab w:val="left" w:pos="3885"/>
        </w:tabs>
      </w:pPr>
      <w:r>
        <w:tab/>
      </w:r>
    </w:p>
    <w:p w:rsidR="00C45440" w:rsidRDefault="00C45440" w:rsidP="00C45440">
      <w:pPr>
        <w:tabs>
          <w:tab w:val="left" w:pos="3885"/>
        </w:tabs>
      </w:pPr>
    </w:p>
    <w:p w:rsidR="00C45440" w:rsidRDefault="00C45440" w:rsidP="00C45440">
      <w:pPr>
        <w:tabs>
          <w:tab w:val="left" w:pos="3885"/>
        </w:tabs>
      </w:pPr>
    </w:p>
    <w:p w:rsidR="00C45440" w:rsidRDefault="00C45440" w:rsidP="00C45440">
      <w:pPr>
        <w:tabs>
          <w:tab w:val="left" w:pos="3885"/>
        </w:tabs>
      </w:pPr>
    </w:p>
    <w:p w:rsidR="002449BC" w:rsidRDefault="002449BC" w:rsidP="00C45440">
      <w:pPr>
        <w:tabs>
          <w:tab w:val="left" w:pos="3885"/>
        </w:tabs>
      </w:pPr>
    </w:p>
    <w:p w:rsidR="005F2C8B" w:rsidRDefault="005F2C8B" w:rsidP="00C45440">
      <w:pPr>
        <w:tabs>
          <w:tab w:val="left" w:pos="3885"/>
        </w:tabs>
      </w:pPr>
    </w:p>
    <w:p w:rsidR="005F2C8B" w:rsidRDefault="005F2C8B" w:rsidP="00C45440">
      <w:pPr>
        <w:tabs>
          <w:tab w:val="left" w:pos="3885"/>
        </w:tabs>
      </w:pPr>
    </w:p>
    <w:p w:rsidR="00C02258" w:rsidRDefault="00C02258" w:rsidP="00C45440">
      <w:pPr>
        <w:tabs>
          <w:tab w:val="left" w:pos="3885"/>
        </w:tabs>
      </w:pPr>
    </w:p>
    <w:p w:rsidR="00271731" w:rsidRPr="00271731" w:rsidRDefault="00271731" w:rsidP="00CF61A9">
      <w:pPr>
        <w:pStyle w:val="a4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C45440">
        <w:rPr>
          <w:rFonts w:eastAsia="Calibri"/>
          <w:b/>
          <w:bCs/>
          <w:sz w:val="28"/>
          <w:szCs w:val="28"/>
        </w:rPr>
        <w:lastRenderedPageBreak/>
        <w:t>Пояснительная записка</w:t>
      </w:r>
    </w:p>
    <w:p w:rsidR="00721E11" w:rsidRDefault="00271731" w:rsidP="00C02258">
      <w:pPr>
        <w:shd w:val="clear" w:color="auto" w:fill="FFFFFF"/>
        <w:spacing w:after="150" w:line="276" w:lineRule="auto"/>
        <w:ind w:firstLine="567"/>
        <w:contextualSpacing/>
        <w:jc w:val="both"/>
        <w:rPr>
          <w:i/>
          <w:iCs/>
          <w:color w:val="000000"/>
          <w:sz w:val="28"/>
          <w:szCs w:val="28"/>
        </w:rPr>
      </w:pPr>
      <w:r w:rsidRPr="00C45440">
        <w:rPr>
          <w:i/>
          <w:iCs/>
          <w:color w:val="000000"/>
          <w:sz w:val="28"/>
          <w:szCs w:val="28"/>
        </w:rPr>
        <w:t>«</w:t>
      </w:r>
      <w:r w:rsidRPr="00C45440">
        <w:rPr>
          <w:color w:val="000000"/>
          <w:sz w:val="28"/>
          <w:szCs w:val="28"/>
        </w:rPr>
        <w:t> </w:t>
      </w:r>
      <w:r w:rsidRPr="00C45440">
        <w:rPr>
          <w:i/>
          <w:iCs/>
          <w:color w:val="000000"/>
          <w:sz w:val="28"/>
          <w:szCs w:val="28"/>
        </w:rPr>
        <w:t>Пусть гением будет ребенок лишенный</w:t>
      </w:r>
      <w:r w:rsidRPr="00C45440">
        <w:rPr>
          <w:color w:val="000000"/>
          <w:sz w:val="28"/>
          <w:szCs w:val="28"/>
        </w:rPr>
        <w:t> </w:t>
      </w:r>
      <w:r w:rsidRPr="00C45440">
        <w:rPr>
          <w:i/>
          <w:iCs/>
          <w:color w:val="000000"/>
          <w:sz w:val="28"/>
          <w:szCs w:val="28"/>
        </w:rPr>
        <w:t>всяческих стереотипов в своем познании мира».</w:t>
      </w:r>
    </w:p>
    <w:p w:rsidR="00721E11" w:rsidRDefault="00271731" w:rsidP="00CF61A9">
      <w:pPr>
        <w:shd w:val="clear" w:color="auto" w:fill="FFFFFF"/>
        <w:spacing w:after="150" w:line="276" w:lineRule="auto"/>
        <w:ind w:firstLine="567"/>
        <w:contextualSpacing/>
        <w:jc w:val="right"/>
        <w:rPr>
          <w:color w:val="000000"/>
          <w:sz w:val="28"/>
          <w:szCs w:val="28"/>
        </w:rPr>
      </w:pPr>
      <w:r w:rsidRPr="00C45440">
        <w:rPr>
          <w:color w:val="000000"/>
          <w:sz w:val="28"/>
          <w:szCs w:val="28"/>
        </w:rPr>
        <w:t> Выготский Л.С.</w:t>
      </w:r>
    </w:p>
    <w:p w:rsidR="00E47954" w:rsidRPr="00E6068D" w:rsidRDefault="00E47954" w:rsidP="00C0225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6068D">
        <w:rPr>
          <w:sz w:val="28"/>
          <w:szCs w:val="28"/>
        </w:rPr>
        <w:t xml:space="preserve">Малыши с самого рождения выстраивают свою «картину мира» — активно познают окружающий мир, пытаются понять закономерности происходящего вокруг. ТРИЗ помогает детям увидеть многогранность окружающего мира, его противоречивость, закономерности развития, формирует умение грамотно мыслить и решать свои маленькие проблемы. Технология ТРИЗ способствует развитию у детей компетентности, инициативности, самостоятельности, креативности и </w:t>
      </w:r>
      <w:proofErr w:type="spellStart"/>
      <w:r w:rsidRPr="00E6068D">
        <w:rPr>
          <w:sz w:val="28"/>
          <w:szCs w:val="28"/>
        </w:rPr>
        <w:t>коммуникативности</w:t>
      </w:r>
      <w:proofErr w:type="spellEnd"/>
      <w:r w:rsidRPr="00E6068D">
        <w:rPr>
          <w:sz w:val="28"/>
          <w:szCs w:val="28"/>
        </w:rPr>
        <w:t>.</w:t>
      </w:r>
    </w:p>
    <w:p w:rsidR="00E47954" w:rsidRPr="00E6068D" w:rsidRDefault="00E47954" w:rsidP="00C0225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08AA">
        <w:rPr>
          <w:bCs/>
          <w:sz w:val="28"/>
          <w:szCs w:val="28"/>
        </w:rPr>
        <w:t>Основная цель ТРИЗ-педагогики</w:t>
      </w:r>
      <w:r w:rsidRPr="00E6068D">
        <w:rPr>
          <w:b/>
          <w:bCs/>
          <w:sz w:val="28"/>
          <w:szCs w:val="28"/>
        </w:rPr>
        <w:t xml:space="preserve"> </w:t>
      </w:r>
      <w:r w:rsidRPr="00E6068D">
        <w:rPr>
          <w:sz w:val="28"/>
          <w:szCs w:val="28"/>
        </w:rPr>
        <w:t>–</w:t>
      </w:r>
      <w:r w:rsidRPr="00E6068D">
        <w:rPr>
          <w:b/>
          <w:bCs/>
          <w:sz w:val="28"/>
          <w:szCs w:val="28"/>
        </w:rPr>
        <w:t xml:space="preserve"> </w:t>
      </w:r>
      <w:r w:rsidRPr="00E6068D">
        <w:rPr>
          <w:sz w:val="28"/>
          <w:szCs w:val="28"/>
        </w:rPr>
        <w:t>формирование у детей творческого мышления, то</w:t>
      </w:r>
      <w:r w:rsidRPr="00E6068D">
        <w:rPr>
          <w:b/>
          <w:bCs/>
          <w:sz w:val="28"/>
          <w:szCs w:val="28"/>
        </w:rPr>
        <w:t xml:space="preserve"> </w:t>
      </w:r>
      <w:r w:rsidRPr="00E6068D">
        <w:rPr>
          <w:sz w:val="28"/>
          <w:szCs w:val="28"/>
        </w:rPr>
        <w:t>есть воспитание творческой личности, подготовленной к стабильному решению нестандартных задач в различных областях деятельности. ТРИЗ позволяет снять психологический барьер, убрать боязнь перед новым, неизвестным, сформировать восприятие жизненных и учебных проблем не как непреодолимых препятствий, а как очередных задач, которые надо решить.</w:t>
      </w:r>
    </w:p>
    <w:p w:rsidR="00641484" w:rsidRPr="00E6068D" w:rsidRDefault="00641484" w:rsidP="00C02258">
      <w:pPr>
        <w:tabs>
          <w:tab w:val="left" w:pos="3885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6068D">
        <w:rPr>
          <w:sz w:val="28"/>
          <w:szCs w:val="28"/>
        </w:rPr>
        <w:t xml:space="preserve">Противоречие: между традиционным подходом к организации обучения детей и необходимостью развития </w:t>
      </w:r>
      <w:r w:rsidR="00E47954" w:rsidRPr="00E6068D">
        <w:rPr>
          <w:sz w:val="28"/>
          <w:szCs w:val="28"/>
        </w:rPr>
        <w:t>творческого мышления,</w:t>
      </w:r>
      <w:r w:rsidRPr="00E6068D">
        <w:rPr>
          <w:sz w:val="28"/>
          <w:szCs w:val="28"/>
        </w:rPr>
        <w:t xml:space="preserve"> творч</w:t>
      </w:r>
      <w:r w:rsidR="00E31078" w:rsidRPr="00E6068D">
        <w:rPr>
          <w:sz w:val="28"/>
          <w:szCs w:val="28"/>
        </w:rPr>
        <w:t>еских способностей дошкольников.</w:t>
      </w:r>
    </w:p>
    <w:p w:rsidR="00641484" w:rsidRPr="00E6068D" w:rsidRDefault="00641484" w:rsidP="00C02258">
      <w:pPr>
        <w:tabs>
          <w:tab w:val="left" w:pos="3885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6068D">
        <w:rPr>
          <w:sz w:val="28"/>
          <w:szCs w:val="28"/>
        </w:rPr>
        <w:t>Проблема: не просто развитие фантазии и воображения у детей, а умение мыслить системно, с пониманием происходящих процессов.</w:t>
      </w:r>
    </w:p>
    <w:p w:rsidR="00641484" w:rsidRPr="00E6068D" w:rsidRDefault="00641484" w:rsidP="00C02258">
      <w:pPr>
        <w:tabs>
          <w:tab w:val="left" w:pos="3885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6068D">
        <w:rPr>
          <w:sz w:val="28"/>
          <w:szCs w:val="28"/>
        </w:rPr>
        <w:t xml:space="preserve">Гипотеза: я предполагаю, что </w:t>
      </w:r>
      <w:r w:rsidR="00E47954" w:rsidRPr="00E6068D">
        <w:rPr>
          <w:sz w:val="28"/>
          <w:szCs w:val="28"/>
        </w:rPr>
        <w:t xml:space="preserve">развития творческого мышления </w:t>
      </w:r>
      <w:r w:rsidRPr="00E6068D">
        <w:rPr>
          <w:sz w:val="28"/>
          <w:szCs w:val="28"/>
        </w:rPr>
        <w:t>детей дошкольного возраста станет выше, если в образовательной деятельности дошкольников будут использоваться ТРИЗ технологии.</w:t>
      </w:r>
    </w:p>
    <w:p w:rsidR="00641484" w:rsidRPr="00641484" w:rsidRDefault="00F109AA" w:rsidP="00C0225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6068D">
        <w:rPr>
          <w:sz w:val="28"/>
          <w:szCs w:val="28"/>
        </w:rPr>
        <w:t>Новизна: использование нетрадиционной формы работы, которая ставит ребенка в позицию думающего человека. Технология позволит воспитывать и обучать ребенка под девизом «Творчество во всем!»</w:t>
      </w:r>
    </w:p>
    <w:p w:rsidR="00E47954" w:rsidRPr="00E47954" w:rsidRDefault="00F94845" w:rsidP="00C02258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E1C34">
        <w:rPr>
          <w:b/>
          <w:sz w:val="28"/>
          <w:szCs w:val="28"/>
        </w:rPr>
        <w:t>Цель:</w:t>
      </w:r>
      <w:r w:rsidR="00E47954" w:rsidRPr="00E47954">
        <w:rPr>
          <w:b/>
          <w:bCs/>
          <w:sz w:val="28"/>
          <w:szCs w:val="28"/>
        </w:rPr>
        <w:t xml:space="preserve"> </w:t>
      </w:r>
      <w:r w:rsidR="00E47954" w:rsidRPr="00E47954">
        <w:rPr>
          <w:bCs/>
          <w:sz w:val="28"/>
          <w:szCs w:val="28"/>
        </w:rPr>
        <w:t>Развитие творческого мышления детей дошкольного возраста</w:t>
      </w:r>
    </w:p>
    <w:p w:rsidR="00E47954" w:rsidRPr="00E47954" w:rsidRDefault="00E47954" w:rsidP="00C02258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E47954">
        <w:rPr>
          <w:bCs/>
          <w:sz w:val="28"/>
          <w:szCs w:val="28"/>
        </w:rPr>
        <w:t xml:space="preserve"> с применением технологии ТРИЗ</w:t>
      </w:r>
    </w:p>
    <w:p w:rsidR="00F94845" w:rsidRDefault="00F94845" w:rsidP="00C02258">
      <w:pPr>
        <w:pStyle w:val="a4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94845">
        <w:rPr>
          <w:b/>
          <w:sz w:val="28"/>
          <w:szCs w:val="28"/>
        </w:rPr>
        <w:t>Задачи:</w:t>
      </w:r>
    </w:p>
    <w:p w:rsidR="00F21F13" w:rsidRDefault="00F21F13" w:rsidP="00C02258">
      <w:pPr>
        <w:pStyle w:val="c46"/>
        <w:numPr>
          <w:ilvl w:val="3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познавательных и творческих способностей воспитанников путём предположений, сопоставлений и рассуждений;</w:t>
      </w:r>
    </w:p>
    <w:p w:rsidR="00337721" w:rsidRPr="007F3996" w:rsidRDefault="00B35D58" w:rsidP="00C02258">
      <w:pPr>
        <w:pStyle w:val="a5"/>
        <w:numPr>
          <w:ilvl w:val="3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F3996">
        <w:rPr>
          <w:sz w:val="28"/>
          <w:szCs w:val="28"/>
        </w:rPr>
        <w:t>Р</w:t>
      </w:r>
      <w:r w:rsidR="00337721" w:rsidRPr="007F3996">
        <w:rPr>
          <w:sz w:val="28"/>
          <w:szCs w:val="28"/>
        </w:rPr>
        <w:t xml:space="preserve">азвитие таких качеств мышления как гибкость, подвижность, системность, диалектичность; </w:t>
      </w:r>
    </w:p>
    <w:p w:rsidR="001B21DF" w:rsidRDefault="00E94877" w:rsidP="00C02258">
      <w:pPr>
        <w:pStyle w:val="a5"/>
        <w:numPr>
          <w:ilvl w:val="3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B21DF">
        <w:rPr>
          <w:rStyle w:val="c2"/>
          <w:color w:val="000000"/>
          <w:sz w:val="28"/>
          <w:szCs w:val="28"/>
        </w:rPr>
        <w:t>Формирова</w:t>
      </w:r>
      <w:r w:rsidR="00B35D58" w:rsidRPr="001B21DF">
        <w:rPr>
          <w:rStyle w:val="c2"/>
          <w:color w:val="000000"/>
          <w:sz w:val="28"/>
          <w:szCs w:val="28"/>
        </w:rPr>
        <w:t>ние</w:t>
      </w:r>
      <w:r w:rsidRPr="001B21DF">
        <w:rPr>
          <w:rStyle w:val="c2"/>
          <w:color w:val="000000"/>
          <w:sz w:val="28"/>
          <w:szCs w:val="28"/>
        </w:rPr>
        <w:t xml:space="preserve"> независимо</w:t>
      </w:r>
      <w:r w:rsidR="00B35D58" w:rsidRPr="001B21DF">
        <w:rPr>
          <w:rStyle w:val="c2"/>
          <w:color w:val="000000"/>
          <w:sz w:val="28"/>
          <w:szCs w:val="28"/>
        </w:rPr>
        <w:t>го</w:t>
      </w:r>
      <w:r w:rsidRPr="001B21DF">
        <w:rPr>
          <w:rStyle w:val="c2"/>
          <w:color w:val="000000"/>
          <w:sz w:val="28"/>
          <w:szCs w:val="28"/>
        </w:rPr>
        <w:t xml:space="preserve"> мышления (умение находить собственное решение, оригинальные ответы, открыто вы</w:t>
      </w:r>
      <w:r w:rsidR="00B35D58" w:rsidRPr="001B21DF">
        <w:rPr>
          <w:rStyle w:val="c2"/>
          <w:color w:val="000000"/>
          <w:sz w:val="28"/>
          <w:szCs w:val="28"/>
        </w:rPr>
        <w:t>сказывать смелые идеи</w:t>
      </w:r>
      <w:r w:rsidRPr="001B21DF">
        <w:rPr>
          <w:rStyle w:val="c2"/>
          <w:color w:val="000000"/>
          <w:sz w:val="28"/>
          <w:szCs w:val="28"/>
        </w:rPr>
        <w:t>);</w:t>
      </w:r>
      <w:r w:rsidR="001B21DF" w:rsidRPr="001B21DF">
        <w:rPr>
          <w:sz w:val="28"/>
          <w:szCs w:val="28"/>
        </w:rPr>
        <w:t xml:space="preserve"> </w:t>
      </w:r>
    </w:p>
    <w:p w:rsidR="00E94877" w:rsidRPr="001B21DF" w:rsidRDefault="001B21DF" w:rsidP="00C02258">
      <w:pPr>
        <w:pStyle w:val="a5"/>
        <w:numPr>
          <w:ilvl w:val="3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B21DF">
        <w:rPr>
          <w:sz w:val="28"/>
          <w:szCs w:val="28"/>
        </w:rPr>
        <w:lastRenderedPageBreak/>
        <w:t>Разви</w:t>
      </w:r>
      <w:r>
        <w:rPr>
          <w:sz w:val="28"/>
          <w:szCs w:val="28"/>
        </w:rPr>
        <w:t>тие</w:t>
      </w:r>
      <w:r w:rsidRPr="001B21DF">
        <w:rPr>
          <w:sz w:val="28"/>
          <w:szCs w:val="28"/>
        </w:rPr>
        <w:t xml:space="preserve"> произвольно</w:t>
      </w:r>
      <w:r>
        <w:rPr>
          <w:sz w:val="28"/>
          <w:szCs w:val="28"/>
        </w:rPr>
        <w:t>го</w:t>
      </w:r>
      <w:r w:rsidRPr="001B21DF">
        <w:rPr>
          <w:sz w:val="28"/>
          <w:szCs w:val="28"/>
        </w:rPr>
        <w:t xml:space="preserve"> воображени</w:t>
      </w:r>
      <w:r>
        <w:rPr>
          <w:sz w:val="28"/>
          <w:szCs w:val="28"/>
        </w:rPr>
        <w:t>я</w:t>
      </w:r>
      <w:r w:rsidRPr="001B21DF">
        <w:rPr>
          <w:sz w:val="28"/>
          <w:szCs w:val="28"/>
        </w:rPr>
        <w:t xml:space="preserve"> методами </w:t>
      </w:r>
      <w:proofErr w:type="spellStart"/>
      <w:r w:rsidRPr="001B21DF">
        <w:rPr>
          <w:sz w:val="28"/>
          <w:szCs w:val="28"/>
        </w:rPr>
        <w:t>эмпатии</w:t>
      </w:r>
      <w:proofErr w:type="spellEnd"/>
      <w:r w:rsidRPr="001B21DF">
        <w:rPr>
          <w:sz w:val="28"/>
          <w:szCs w:val="28"/>
        </w:rPr>
        <w:t>, типовыми приёмами фантазирования;</w:t>
      </w:r>
    </w:p>
    <w:p w:rsidR="00E94877" w:rsidRPr="007F3996" w:rsidRDefault="00B35D58" w:rsidP="00C02258">
      <w:pPr>
        <w:pStyle w:val="a5"/>
        <w:numPr>
          <w:ilvl w:val="3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F3996">
        <w:rPr>
          <w:sz w:val="28"/>
          <w:szCs w:val="28"/>
        </w:rPr>
        <w:t>Обогащение и активизация словарного запаса</w:t>
      </w:r>
      <w:r w:rsidRPr="007F3996">
        <w:rPr>
          <w:rStyle w:val="c2"/>
          <w:color w:val="000000"/>
          <w:sz w:val="28"/>
          <w:szCs w:val="28"/>
        </w:rPr>
        <w:t>, развитие диалогической и связной речи;</w:t>
      </w:r>
    </w:p>
    <w:p w:rsidR="00B35D58" w:rsidRDefault="00B35D58" w:rsidP="00C02258">
      <w:pPr>
        <w:pStyle w:val="c46"/>
        <w:numPr>
          <w:ilvl w:val="3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умения сочувствовать, сопереживать людям, животным, растениям, предметам которые нас окружают, умение сохранять уверенность в свои способностях, несмотря на временные трудности и неудачи.</w:t>
      </w:r>
    </w:p>
    <w:p w:rsidR="00337721" w:rsidRPr="00931470" w:rsidRDefault="00337721" w:rsidP="00C02258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37721" w:rsidRPr="00F94845" w:rsidRDefault="00337721" w:rsidP="00C02258">
      <w:pPr>
        <w:pStyle w:val="a4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641484" w:rsidRDefault="00641484" w:rsidP="00C02258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41484" w:rsidRDefault="00641484" w:rsidP="00C02258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41484" w:rsidRDefault="00641484" w:rsidP="00C02258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41484" w:rsidRDefault="00641484" w:rsidP="00C02258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41484" w:rsidRDefault="00641484" w:rsidP="00C02258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41484" w:rsidRDefault="00641484" w:rsidP="00C02258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41484" w:rsidRDefault="00641484" w:rsidP="00C02258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41484" w:rsidRDefault="00641484" w:rsidP="00C02258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41484" w:rsidRDefault="00641484" w:rsidP="00721E11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41484" w:rsidRDefault="00641484" w:rsidP="00721E11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641484" w:rsidRDefault="00641484" w:rsidP="003B3A7D">
      <w:pPr>
        <w:pStyle w:val="a4"/>
        <w:rPr>
          <w:sz w:val="28"/>
          <w:szCs w:val="28"/>
        </w:rPr>
      </w:pPr>
    </w:p>
    <w:p w:rsidR="00C40E5D" w:rsidRDefault="00C40E5D" w:rsidP="003B3A7D">
      <w:pPr>
        <w:pStyle w:val="a4"/>
        <w:rPr>
          <w:sz w:val="28"/>
          <w:szCs w:val="28"/>
        </w:rPr>
      </w:pPr>
    </w:p>
    <w:p w:rsidR="00C40E5D" w:rsidRDefault="00C40E5D" w:rsidP="003B3A7D">
      <w:pPr>
        <w:pStyle w:val="a4"/>
        <w:rPr>
          <w:sz w:val="28"/>
          <w:szCs w:val="28"/>
        </w:rPr>
      </w:pPr>
    </w:p>
    <w:p w:rsidR="00C40E5D" w:rsidRDefault="00C40E5D" w:rsidP="003B3A7D">
      <w:pPr>
        <w:pStyle w:val="a4"/>
        <w:rPr>
          <w:sz w:val="28"/>
          <w:szCs w:val="28"/>
        </w:rPr>
      </w:pPr>
    </w:p>
    <w:p w:rsidR="00C40E5D" w:rsidRDefault="00C40E5D" w:rsidP="003B3A7D">
      <w:pPr>
        <w:pStyle w:val="a4"/>
        <w:rPr>
          <w:sz w:val="28"/>
          <w:szCs w:val="28"/>
        </w:rPr>
      </w:pPr>
    </w:p>
    <w:p w:rsidR="00C40E5D" w:rsidRDefault="00C40E5D" w:rsidP="00C45440">
      <w:pPr>
        <w:tabs>
          <w:tab w:val="left" w:pos="3885"/>
        </w:tabs>
        <w:rPr>
          <w:sz w:val="28"/>
          <w:szCs w:val="28"/>
        </w:rPr>
      </w:pPr>
    </w:p>
    <w:p w:rsidR="00A608AA" w:rsidRDefault="00A608AA" w:rsidP="00C45440">
      <w:pPr>
        <w:tabs>
          <w:tab w:val="left" w:pos="3885"/>
        </w:tabs>
        <w:rPr>
          <w:sz w:val="28"/>
          <w:szCs w:val="28"/>
        </w:rPr>
      </w:pPr>
    </w:p>
    <w:p w:rsidR="00B35D58" w:rsidRDefault="00B35D58" w:rsidP="00C45440">
      <w:pPr>
        <w:tabs>
          <w:tab w:val="left" w:pos="3885"/>
        </w:tabs>
        <w:rPr>
          <w:sz w:val="28"/>
          <w:szCs w:val="28"/>
        </w:rPr>
      </w:pPr>
    </w:p>
    <w:p w:rsidR="007F3996" w:rsidRDefault="007F3996" w:rsidP="00C45440">
      <w:pPr>
        <w:tabs>
          <w:tab w:val="left" w:pos="3885"/>
        </w:tabs>
        <w:rPr>
          <w:sz w:val="28"/>
          <w:szCs w:val="28"/>
        </w:rPr>
      </w:pPr>
    </w:p>
    <w:p w:rsidR="001B21DF" w:rsidRDefault="001B21DF" w:rsidP="00C45440">
      <w:pPr>
        <w:tabs>
          <w:tab w:val="left" w:pos="3885"/>
        </w:tabs>
        <w:rPr>
          <w:sz w:val="28"/>
          <w:szCs w:val="28"/>
        </w:rPr>
      </w:pPr>
    </w:p>
    <w:p w:rsidR="00641484" w:rsidRPr="00641484" w:rsidRDefault="00641484" w:rsidP="00C0225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center"/>
        <w:rPr>
          <w:rFonts w:eastAsia="Calibri"/>
          <w:b/>
          <w:sz w:val="28"/>
          <w:szCs w:val="28"/>
        </w:rPr>
      </w:pPr>
      <w:r w:rsidRPr="00C45440">
        <w:rPr>
          <w:rFonts w:eastAsia="Calibri"/>
          <w:b/>
          <w:sz w:val="28"/>
          <w:szCs w:val="28"/>
        </w:rPr>
        <w:lastRenderedPageBreak/>
        <w:t>Комплекс основных характеристик образования</w:t>
      </w:r>
    </w:p>
    <w:p w:rsidR="00FE1C34" w:rsidRPr="00641484" w:rsidRDefault="00FE1C34" w:rsidP="00C02258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center"/>
        <w:rPr>
          <w:rFonts w:eastAsia="Calibri"/>
          <w:b/>
          <w:sz w:val="28"/>
          <w:szCs w:val="28"/>
        </w:rPr>
      </w:pPr>
      <w:r w:rsidRPr="00641484">
        <w:rPr>
          <w:rFonts w:eastAsia="Calibri"/>
          <w:b/>
          <w:sz w:val="28"/>
          <w:szCs w:val="28"/>
        </w:rPr>
        <w:t>Объем программы</w:t>
      </w:r>
    </w:p>
    <w:p w:rsidR="00641484" w:rsidRPr="00641484" w:rsidRDefault="00641484" w:rsidP="00C02258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641484">
        <w:rPr>
          <w:rFonts w:eastAsia="Calibri"/>
          <w:sz w:val="28"/>
          <w:szCs w:val="28"/>
        </w:rPr>
        <w:t xml:space="preserve">Программа рассчитана на </w:t>
      </w:r>
      <w:r w:rsidR="008A71D1">
        <w:rPr>
          <w:rFonts w:eastAsia="Calibri"/>
          <w:sz w:val="28"/>
          <w:szCs w:val="28"/>
        </w:rPr>
        <w:t>2</w:t>
      </w:r>
      <w:r w:rsidRPr="00641484">
        <w:rPr>
          <w:rFonts w:eastAsia="Calibri"/>
          <w:sz w:val="28"/>
          <w:szCs w:val="28"/>
        </w:rPr>
        <w:t xml:space="preserve"> год</w:t>
      </w:r>
      <w:r w:rsidR="008A71D1">
        <w:rPr>
          <w:rFonts w:eastAsia="Calibri"/>
          <w:sz w:val="28"/>
          <w:szCs w:val="28"/>
        </w:rPr>
        <w:t>а</w:t>
      </w:r>
      <w:r w:rsidRPr="00641484">
        <w:rPr>
          <w:rFonts w:eastAsia="Calibri"/>
          <w:sz w:val="28"/>
          <w:szCs w:val="28"/>
        </w:rPr>
        <w:t xml:space="preserve"> обучения.</w:t>
      </w:r>
    </w:p>
    <w:p w:rsidR="00641484" w:rsidRPr="00641484" w:rsidRDefault="00641484" w:rsidP="00C02258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641484">
        <w:rPr>
          <w:rFonts w:eastAsia="Calibri"/>
          <w:sz w:val="28"/>
          <w:szCs w:val="28"/>
        </w:rPr>
        <w:t xml:space="preserve">Дополнительная образовательная деятельность проводится 1 раз в неделю во вторую половину дня, согласно СанПиН 2.4.1.3049–13 для учреждений дошкольного образования. Общее количество академических часов в </w:t>
      </w:r>
      <w:r w:rsidR="00AB31BC">
        <w:rPr>
          <w:rFonts w:eastAsia="Calibri"/>
          <w:sz w:val="28"/>
          <w:szCs w:val="28"/>
        </w:rPr>
        <w:t>1</w:t>
      </w:r>
      <w:r w:rsidRPr="00641484">
        <w:rPr>
          <w:rFonts w:eastAsia="Calibri"/>
          <w:sz w:val="28"/>
          <w:szCs w:val="28"/>
        </w:rPr>
        <w:t>год</w:t>
      </w:r>
      <w:r w:rsidR="00AB31BC">
        <w:rPr>
          <w:rFonts w:eastAsia="Calibri"/>
          <w:sz w:val="28"/>
          <w:szCs w:val="28"/>
        </w:rPr>
        <w:t xml:space="preserve"> обучения</w:t>
      </w:r>
      <w:r w:rsidRPr="00641484">
        <w:rPr>
          <w:rFonts w:eastAsia="Calibri"/>
          <w:sz w:val="28"/>
          <w:szCs w:val="28"/>
        </w:rPr>
        <w:t xml:space="preserve"> – </w:t>
      </w:r>
      <w:r w:rsidR="005B32C3">
        <w:rPr>
          <w:rFonts w:eastAsia="Calibri"/>
          <w:sz w:val="28"/>
          <w:szCs w:val="28"/>
        </w:rPr>
        <w:t>30</w:t>
      </w:r>
      <w:r w:rsidR="00EC543B">
        <w:rPr>
          <w:rFonts w:eastAsia="Calibri"/>
          <w:sz w:val="28"/>
          <w:szCs w:val="28"/>
        </w:rPr>
        <w:t>часов</w:t>
      </w:r>
      <w:r w:rsidR="00AB31BC">
        <w:rPr>
          <w:rFonts w:eastAsia="Calibri"/>
          <w:sz w:val="28"/>
          <w:szCs w:val="28"/>
        </w:rPr>
        <w:t>; во второй год обучения-</w:t>
      </w:r>
      <w:r w:rsidR="007F3996">
        <w:rPr>
          <w:rFonts w:eastAsia="Calibri"/>
          <w:sz w:val="28"/>
          <w:szCs w:val="28"/>
        </w:rPr>
        <w:t>29</w:t>
      </w:r>
      <w:r w:rsidR="00AB31BC">
        <w:rPr>
          <w:rFonts w:eastAsia="Calibri"/>
          <w:sz w:val="28"/>
          <w:szCs w:val="28"/>
        </w:rPr>
        <w:t xml:space="preserve"> часов.</w:t>
      </w:r>
    </w:p>
    <w:p w:rsidR="00FE1C34" w:rsidRPr="00B35D58" w:rsidRDefault="00FE1C34" w:rsidP="00C0225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center"/>
        <w:rPr>
          <w:rFonts w:eastAsia="Calibri"/>
          <w:b/>
          <w:sz w:val="28"/>
          <w:szCs w:val="28"/>
        </w:rPr>
      </w:pPr>
      <w:r w:rsidRPr="00B35D58">
        <w:rPr>
          <w:rFonts w:eastAsia="Calibri"/>
          <w:b/>
          <w:sz w:val="28"/>
          <w:szCs w:val="28"/>
        </w:rPr>
        <w:t>Содержание программы</w:t>
      </w:r>
    </w:p>
    <w:p w:rsidR="00B35D58" w:rsidRPr="00CE2B85" w:rsidRDefault="00B35D58" w:rsidP="00C02258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136584">
        <w:rPr>
          <w:sz w:val="28"/>
          <w:szCs w:val="28"/>
        </w:rPr>
        <w:t xml:space="preserve">Программа </w:t>
      </w:r>
      <w:r w:rsidR="00CE2B85">
        <w:rPr>
          <w:sz w:val="28"/>
          <w:szCs w:val="28"/>
        </w:rPr>
        <w:t>«Умники и умницы»</w:t>
      </w:r>
      <w:r>
        <w:rPr>
          <w:sz w:val="28"/>
          <w:szCs w:val="28"/>
        </w:rPr>
        <w:t xml:space="preserve"> </w:t>
      </w:r>
      <w:r w:rsidR="00CE2B85">
        <w:rPr>
          <w:sz w:val="28"/>
          <w:szCs w:val="28"/>
        </w:rPr>
        <w:t>(</w:t>
      </w:r>
      <w:r w:rsidR="00CE2B85" w:rsidRPr="00E47954">
        <w:rPr>
          <w:bCs/>
          <w:sz w:val="28"/>
          <w:szCs w:val="28"/>
        </w:rPr>
        <w:t>Развитие творческого мышления детей дошкольного возраста с применением технологии ТРИЗ</w:t>
      </w:r>
      <w:r w:rsidR="00CE2B85">
        <w:rPr>
          <w:sz w:val="28"/>
          <w:szCs w:val="28"/>
        </w:rPr>
        <w:t xml:space="preserve">) </w:t>
      </w:r>
      <w:r>
        <w:rPr>
          <w:sz w:val="28"/>
          <w:szCs w:val="28"/>
        </w:rPr>
        <w:t>включает в себя следующие</w:t>
      </w:r>
      <w:r w:rsidRPr="00136584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работы:</w:t>
      </w:r>
    </w:p>
    <w:p w:rsidR="00FB71ED" w:rsidRPr="00B35D58" w:rsidRDefault="00FB71ED" w:rsidP="00C02258">
      <w:pPr>
        <w:pStyle w:val="a5"/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B35D58">
        <w:rPr>
          <w:sz w:val="28"/>
          <w:szCs w:val="28"/>
        </w:rPr>
        <w:t xml:space="preserve">НОД с применением технологии </w:t>
      </w:r>
      <w:r w:rsidR="00D34FC4" w:rsidRPr="00B35D58">
        <w:rPr>
          <w:sz w:val="28"/>
          <w:szCs w:val="28"/>
        </w:rPr>
        <w:t>ТРИЗ</w:t>
      </w:r>
      <w:r w:rsidR="00D65C39" w:rsidRPr="00B35D58">
        <w:rPr>
          <w:sz w:val="28"/>
          <w:szCs w:val="28"/>
        </w:rPr>
        <w:t>;</w:t>
      </w:r>
    </w:p>
    <w:p w:rsidR="00F109AA" w:rsidRPr="00AC4DB9" w:rsidRDefault="00D34FC4" w:rsidP="00C02258">
      <w:pPr>
        <w:pStyle w:val="a5"/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AC4DB9">
        <w:rPr>
          <w:sz w:val="28"/>
          <w:szCs w:val="28"/>
        </w:rPr>
        <w:t>И</w:t>
      </w:r>
      <w:r w:rsidR="00F109AA" w:rsidRPr="00AC4DB9">
        <w:rPr>
          <w:sz w:val="28"/>
          <w:szCs w:val="28"/>
        </w:rPr>
        <w:t>гры</w:t>
      </w:r>
      <w:r w:rsidRPr="00AC4DB9">
        <w:rPr>
          <w:sz w:val="28"/>
          <w:szCs w:val="28"/>
        </w:rPr>
        <w:t xml:space="preserve"> и упражнения с элементами ТРИЗ: фантазирование, с</w:t>
      </w:r>
      <w:r w:rsidR="00F109AA" w:rsidRPr="00AC4DB9">
        <w:rPr>
          <w:sz w:val="28"/>
          <w:szCs w:val="28"/>
        </w:rPr>
        <w:t>очинение загадок</w:t>
      </w:r>
      <w:r w:rsidRPr="00AC4DB9">
        <w:rPr>
          <w:sz w:val="28"/>
          <w:szCs w:val="28"/>
        </w:rPr>
        <w:t>;</w:t>
      </w:r>
    </w:p>
    <w:p w:rsidR="00FB71ED" w:rsidRPr="00AC4DB9" w:rsidRDefault="00D34FC4" w:rsidP="00C02258">
      <w:pPr>
        <w:pStyle w:val="a5"/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AC4DB9">
        <w:rPr>
          <w:sz w:val="28"/>
          <w:szCs w:val="28"/>
        </w:rPr>
        <w:t>О</w:t>
      </w:r>
      <w:r w:rsidR="00FB71ED" w:rsidRPr="00AC4DB9">
        <w:rPr>
          <w:sz w:val="28"/>
          <w:szCs w:val="28"/>
        </w:rPr>
        <w:t>богащение предметно-пространственн</w:t>
      </w:r>
      <w:r w:rsidR="00F109AA" w:rsidRPr="00AC4DB9">
        <w:rPr>
          <w:sz w:val="28"/>
          <w:szCs w:val="28"/>
        </w:rPr>
        <w:t>о</w:t>
      </w:r>
      <w:r w:rsidR="00FB71ED" w:rsidRPr="00AC4DB9">
        <w:rPr>
          <w:sz w:val="28"/>
          <w:szCs w:val="28"/>
        </w:rPr>
        <w:t>й  развивающей среды группы;</w:t>
      </w:r>
    </w:p>
    <w:p w:rsidR="00FB71ED" w:rsidRPr="00AC4DB9" w:rsidRDefault="00D34FC4" w:rsidP="00C02258">
      <w:pPr>
        <w:pStyle w:val="a5"/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AC4DB9">
        <w:rPr>
          <w:sz w:val="28"/>
          <w:szCs w:val="28"/>
        </w:rPr>
        <w:t>С</w:t>
      </w:r>
      <w:r w:rsidR="00C41C1D" w:rsidRPr="00AC4DB9">
        <w:rPr>
          <w:sz w:val="28"/>
          <w:szCs w:val="28"/>
        </w:rPr>
        <w:t>амостоятельны игры детей;</w:t>
      </w:r>
    </w:p>
    <w:p w:rsidR="00D65C39" w:rsidRPr="00AC4DB9" w:rsidRDefault="00D65C39" w:rsidP="00C02258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C4DB9">
        <w:rPr>
          <w:sz w:val="28"/>
          <w:szCs w:val="28"/>
        </w:rPr>
        <w:t>Проблемные ситуации;</w:t>
      </w:r>
    </w:p>
    <w:p w:rsidR="00D65C39" w:rsidRPr="00AC4DB9" w:rsidRDefault="00D65C39" w:rsidP="00C02258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C4DB9">
        <w:rPr>
          <w:sz w:val="28"/>
          <w:szCs w:val="28"/>
        </w:rPr>
        <w:t>Чтение художественной литературы;</w:t>
      </w:r>
    </w:p>
    <w:p w:rsidR="00D65C39" w:rsidRPr="00AC4DB9" w:rsidRDefault="00D65C39" w:rsidP="00C02258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C4DB9">
        <w:rPr>
          <w:sz w:val="28"/>
          <w:szCs w:val="28"/>
        </w:rPr>
        <w:t>Вопросы и ответы;</w:t>
      </w:r>
    </w:p>
    <w:p w:rsidR="00D65C39" w:rsidRPr="00AC4DB9" w:rsidRDefault="00D65C39" w:rsidP="00C02258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C4DB9">
        <w:rPr>
          <w:sz w:val="28"/>
          <w:szCs w:val="28"/>
        </w:rPr>
        <w:t>Наблюдения на прогулках;</w:t>
      </w:r>
    </w:p>
    <w:p w:rsidR="00D65C39" w:rsidRPr="00AC4DB9" w:rsidRDefault="00D65C39" w:rsidP="00C02258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C4DB9">
        <w:rPr>
          <w:sz w:val="28"/>
          <w:szCs w:val="28"/>
        </w:rPr>
        <w:t>Беседа;</w:t>
      </w:r>
    </w:p>
    <w:p w:rsidR="00D65C39" w:rsidRPr="00AC4DB9" w:rsidRDefault="00D65C39" w:rsidP="00C02258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C4DB9">
        <w:rPr>
          <w:sz w:val="28"/>
          <w:szCs w:val="28"/>
        </w:rPr>
        <w:t>Выполнение практических работ</w:t>
      </w:r>
    </w:p>
    <w:p w:rsidR="00D65C39" w:rsidRPr="00D34FC4" w:rsidRDefault="00D65C39" w:rsidP="00C02258">
      <w:pPr>
        <w:shd w:val="clear" w:color="auto" w:fill="FFFFFF"/>
        <w:spacing w:after="150" w:line="276" w:lineRule="auto"/>
        <w:ind w:firstLine="567"/>
        <w:contextualSpacing/>
        <w:jc w:val="both"/>
        <w:rPr>
          <w:sz w:val="28"/>
          <w:szCs w:val="28"/>
        </w:rPr>
      </w:pPr>
    </w:p>
    <w:p w:rsidR="00F94845" w:rsidRDefault="00C40E5D" w:rsidP="00C02258">
      <w:pPr>
        <w:shd w:val="clear" w:color="auto" w:fill="FFFFFF"/>
        <w:spacing w:before="100" w:beforeAutospacing="1" w:after="100" w:afterAutospacing="1" w:line="276" w:lineRule="auto"/>
        <w:ind w:left="144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1.3 </w:t>
      </w:r>
      <w:r w:rsidR="00F94845" w:rsidRPr="00C40E5D">
        <w:rPr>
          <w:rFonts w:eastAsia="Calibri"/>
          <w:b/>
          <w:sz w:val="28"/>
          <w:szCs w:val="28"/>
        </w:rPr>
        <w:t>Планируемые результаты реализации программы</w:t>
      </w:r>
    </w:p>
    <w:p w:rsidR="00B35D58" w:rsidRDefault="00B35D58" w:rsidP="00C02258">
      <w:pPr>
        <w:shd w:val="clear" w:color="auto" w:fill="FFFFFF"/>
        <w:spacing w:before="100" w:beforeAutospacing="1" w:after="100" w:afterAutospacing="1" w:line="276" w:lineRule="auto"/>
        <w:ind w:left="1440"/>
        <w:contextualSpacing/>
        <w:jc w:val="both"/>
        <w:rPr>
          <w:rFonts w:eastAsia="Calibri"/>
          <w:b/>
          <w:sz w:val="28"/>
          <w:szCs w:val="28"/>
        </w:rPr>
      </w:pPr>
    </w:p>
    <w:p w:rsidR="00B35D58" w:rsidRDefault="00B35D58" w:rsidP="00C0225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Систематизированные занятия позволят детям овладеть приемами фантазирования; находить и называть противоречивые свойства разных объектов и явлений; строить классификационные структуры; иметь представление о веществах, из которых состоят некоторые предметы; проявлять интерес к составлению загадок, рифмованных текстов; уметь представлять то, чего не существует, создавать заведомо новое; отражать реальную действительность в новых, непривычных сочетаниях и связях;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целенаправленно, осознанно управлять воображением; проявлять чувствительность к проблемной ситуации; иметь представление объекта как системы; сравнивать объекты по разным признакам;  строить </w:t>
      </w:r>
      <w:r>
        <w:rPr>
          <w:sz w:val="28"/>
          <w:szCs w:val="28"/>
        </w:rPr>
        <w:lastRenderedPageBreak/>
        <w:t>классифицированные структуры в зависимости  от назначения признаков; описывать объект по его основному назначению и находить его скрытые возможности; использовать методику «маленьких человечков» в жизни; проявлять навыки в области культуры общения и коммуникативные качества.</w:t>
      </w:r>
      <w:proofErr w:type="gramEnd"/>
    </w:p>
    <w:p w:rsidR="000E159E" w:rsidRPr="00EA0482" w:rsidRDefault="000E159E" w:rsidP="00C022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A0482">
        <w:rPr>
          <w:bCs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</w:t>
      </w:r>
      <w:r w:rsidR="00A12131" w:rsidRPr="00EA0482">
        <w:rPr>
          <w:rStyle w:val="c2"/>
          <w:sz w:val="28"/>
          <w:szCs w:val="28"/>
        </w:rPr>
        <w:t>собственное решение, формулирует оригинальные ответы, высказывает смелые идеи</w:t>
      </w:r>
      <w:r w:rsidRPr="00EA0482">
        <w:rPr>
          <w:bCs/>
          <w:sz w:val="28"/>
          <w:szCs w:val="28"/>
        </w:rPr>
        <w:t>;</w:t>
      </w:r>
    </w:p>
    <w:p w:rsidR="00B73B1E" w:rsidRPr="00EA0482" w:rsidRDefault="000E159E" w:rsidP="00C022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Style w:val="c2"/>
          <w:sz w:val="28"/>
          <w:szCs w:val="28"/>
        </w:rPr>
      </w:pPr>
      <w:r w:rsidRPr="00EA0482">
        <w:rPr>
          <w:rStyle w:val="c2"/>
          <w:sz w:val="28"/>
          <w:szCs w:val="28"/>
        </w:rPr>
        <w:t xml:space="preserve">повышена </w:t>
      </w:r>
      <w:r w:rsidR="00B73B1E" w:rsidRPr="00EA0482">
        <w:rPr>
          <w:rStyle w:val="c2"/>
          <w:sz w:val="28"/>
          <w:szCs w:val="28"/>
        </w:rPr>
        <w:t>познавательн</w:t>
      </w:r>
      <w:r w:rsidRPr="00EA0482">
        <w:rPr>
          <w:rStyle w:val="c2"/>
          <w:sz w:val="28"/>
          <w:szCs w:val="28"/>
        </w:rPr>
        <w:t>ая  и творческая</w:t>
      </w:r>
      <w:r w:rsidR="00B73B1E" w:rsidRPr="00EA0482">
        <w:rPr>
          <w:rStyle w:val="c2"/>
          <w:sz w:val="28"/>
          <w:szCs w:val="28"/>
        </w:rPr>
        <w:t xml:space="preserve"> </w:t>
      </w:r>
      <w:r w:rsidRPr="00EA0482">
        <w:rPr>
          <w:rStyle w:val="c2"/>
          <w:sz w:val="28"/>
          <w:szCs w:val="28"/>
        </w:rPr>
        <w:t>активность</w:t>
      </w:r>
      <w:r w:rsidR="00B73B1E" w:rsidRPr="00EA0482">
        <w:rPr>
          <w:rStyle w:val="c2"/>
          <w:sz w:val="28"/>
          <w:szCs w:val="28"/>
        </w:rPr>
        <w:t xml:space="preserve"> воспитанников </w:t>
      </w:r>
    </w:p>
    <w:p w:rsidR="000E159E" w:rsidRPr="00EA0482" w:rsidRDefault="000E159E" w:rsidP="00C022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A0482">
        <w:rPr>
          <w:bCs/>
          <w:sz w:val="28"/>
          <w:szCs w:val="28"/>
        </w:rPr>
        <w:t>склонен наблюдать, сравнивать, классифицировать.</w:t>
      </w:r>
    </w:p>
    <w:p w:rsidR="00B73B1E" w:rsidRPr="00EA0482" w:rsidRDefault="000E159E" w:rsidP="00C022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proofErr w:type="gramStart"/>
      <w:r w:rsidRPr="00EA0482">
        <w:rPr>
          <w:rStyle w:val="c2"/>
          <w:sz w:val="28"/>
          <w:szCs w:val="28"/>
        </w:rPr>
        <w:t>склонен</w:t>
      </w:r>
      <w:proofErr w:type="gramEnd"/>
      <w:r w:rsidR="00B73B1E" w:rsidRPr="00EA0482">
        <w:rPr>
          <w:rStyle w:val="c2"/>
          <w:sz w:val="28"/>
          <w:szCs w:val="28"/>
        </w:rPr>
        <w:t xml:space="preserve"> сочувствовать, сопереживать людям, животным, растениям, пред</w:t>
      </w:r>
      <w:r w:rsidRPr="00EA0482">
        <w:rPr>
          <w:rStyle w:val="c2"/>
          <w:sz w:val="28"/>
          <w:szCs w:val="28"/>
        </w:rPr>
        <w:t>метам которые нас окружают, умеет</w:t>
      </w:r>
      <w:r w:rsidR="00B73B1E" w:rsidRPr="00EA0482">
        <w:rPr>
          <w:rStyle w:val="c2"/>
          <w:sz w:val="28"/>
          <w:szCs w:val="28"/>
        </w:rPr>
        <w:t xml:space="preserve"> сохранять уверенность в свои способностях, несмотря на временные трудности и неудачи.</w:t>
      </w:r>
    </w:p>
    <w:p w:rsidR="00B73B1E" w:rsidRPr="00931470" w:rsidRDefault="00B73B1E" w:rsidP="00C02258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B35D58" w:rsidRDefault="00B35D58" w:rsidP="00C02258">
      <w:pPr>
        <w:shd w:val="clear" w:color="auto" w:fill="FFFFFF"/>
        <w:spacing w:before="100" w:beforeAutospacing="1" w:after="100" w:afterAutospacing="1" w:line="276" w:lineRule="auto"/>
        <w:ind w:left="1440"/>
        <w:contextualSpacing/>
        <w:jc w:val="both"/>
        <w:rPr>
          <w:rFonts w:eastAsia="Calibri"/>
          <w:b/>
          <w:sz w:val="28"/>
          <w:szCs w:val="28"/>
        </w:rPr>
      </w:pPr>
    </w:p>
    <w:p w:rsidR="00337721" w:rsidRPr="00931470" w:rsidRDefault="00337721" w:rsidP="00C02258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B73B1E" w:rsidRDefault="00B73B1E" w:rsidP="00C02258">
      <w:pPr>
        <w:tabs>
          <w:tab w:val="left" w:pos="3885"/>
        </w:tabs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</w:p>
    <w:p w:rsidR="00B73B1E" w:rsidRDefault="00B73B1E" w:rsidP="00C02258">
      <w:pPr>
        <w:tabs>
          <w:tab w:val="left" w:pos="3885"/>
        </w:tabs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</w:p>
    <w:p w:rsidR="00B73B1E" w:rsidRDefault="00B73B1E" w:rsidP="00C02258">
      <w:pPr>
        <w:tabs>
          <w:tab w:val="left" w:pos="3885"/>
        </w:tabs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</w:p>
    <w:p w:rsidR="00B73B1E" w:rsidRDefault="00B73B1E" w:rsidP="00C02258">
      <w:pPr>
        <w:tabs>
          <w:tab w:val="left" w:pos="3885"/>
        </w:tabs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</w:p>
    <w:p w:rsidR="00EA0482" w:rsidRDefault="00EA0482" w:rsidP="00C02258">
      <w:pPr>
        <w:tabs>
          <w:tab w:val="left" w:pos="3885"/>
        </w:tabs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</w:p>
    <w:p w:rsidR="00EA0482" w:rsidRDefault="00EA0482" w:rsidP="00C02258">
      <w:pPr>
        <w:tabs>
          <w:tab w:val="left" w:pos="3885"/>
        </w:tabs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</w:p>
    <w:p w:rsidR="00EA0482" w:rsidRDefault="00EA0482" w:rsidP="00C02258">
      <w:pPr>
        <w:tabs>
          <w:tab w:val="left" w:pos="3885"/>
        </w:tabs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EA0482" w:rsidRDefault="00EA0482" w:rsidP="00E6068D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C40E5D" w:rsidRPr="00E6068D" w:rsidRDefault="00C40E5D" w:rsidP="00C02258">
      <w:pPr>
        <w:tabs>
          <w:tab w:val="left" w:pos="3885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  <w:r w:rsidRPr="00E6068D">
        <w:rPr>
          <w:rFonts w:eastAsia="Calibri"/>
          <w:b/>
          <w:sz w:val="28"/>
          <w:szCs w:val="28"/>
        </w:rPr>
        <w:lastRenderedPageBreak/>
        <w:t xml:space="preserve">2. Организационно – педагогические условия реализации рабочей программы модуля для детей </w:t>
      </w:r>
      <w:r w:rsidR="00AB31BC" w:rsidRPr="00E6068D">
        <w:rPr>
          <w:rFonts w:eastAsia="Calibri"/>
          <w:b/>
          <w:sz w:val="28"/>
          <w:szCs w:val="28"/>
        </w:rPr>
        <w:t>дошкольного возраста</w:t>
      </w:r>
    </w:p>
    <w:p w:rsidR="00965AD4" w:rsidRPr="00E6068D" w:rsidRDefault="00965AD4" w:rsidP="00C02258">
      <w:pPr>
        <w:tabs>
          <w:tab w:val="left" w:pos="879"/>
        </w:tabs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12131" w:rsidRDefault="00A12131" w:rsidP="00C0225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Программа разработана на основе методического пособия «Занятия по ТРИЗ в детском саду»</w:t>
      </w:r>
    </w:p>
    <w:p w:rsidR="00EA0482" w:rsidRDefault="00A43E4E" w:rsidP="00C0225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6068D">
        <w:rPr>
          <w:sz w:val="28"/>
          <w:szCs w:val="28"/>
        </w:rPr>
        <w:t xml:space="preserve">Система занятий разработана на концептуальной основе теории решения изобретательских задач (ТРИЗ) Г.С. </w:t>
      </w:r>
      <w:proofErr w:type="spellStart"/>
      <w:r w:rsidRPr="00E6068D">
        <w:rPr>
          <w:sz w:val="28"/>
          <w:szCs w:val="28"/>
        </w:rPr>
        <w:t>Альтшуллера</w:t>
      </w:r>
      <w:proofErr w:type="spellEnd"/>
      <w:r w:rsidRPr="00E6068D">
        <w:rPr>
          <w:sz w:val="28"/>
          <w:szCs w:val="28"/>
        </w:rPr>
        <w:t xml:space="preserve">, особенностью которой является направленность на формирование развитого воображения, нестереотипного мышления и нешаблонного мышления у детей, побуждения мыслить </w:t>
      </w:r>
      <w:proofErr w:type="spellStart"/>
      <w:r w:rsidRPr="00E6068D">
        <w:rPr>
          <w:sz w:val="28"/>
          <w:szCs w:val="28"/>
        </w:rPr>
        <w:t>диалектитечески</w:t>
      </w:r>
      <w:proofErr w:type="spellEnd"/>
      <w:r w:rsidRPr="00E6068D">
        <w:rPr>
          <w:sz w:val="28"/>
          <w:szCs w:val="28"/>
        </w:rPr>
        <w:t>, системно, функционального ребенка, рассматриваемого в качестве субъекта индивидуального развития, активно присваивающего культурное наследие.</w:t>
      </w:r>
    </w:p>
    <w:p w:rsidR="00A43E4E" w:rsidRPr="00E6068D" w:rsidRDefault="00A43E4E" w:rsidP="00C0225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6068D">
        <w:rPr>
          <w:sz w:val="28"/>
          <w:szCs w:val="28"/>
        </w:rPr>
        <w:t xml:space="preserve"> </w:t>
      </w:r>
      <w:proofErr w:type="gramStart"/>
      <w:r w:rsidRPr="00E6068D">
        <w:rPr>
          <w:sz w:val="28"/>
          <w:szCs w:val="28"/>
        </w:rPr>
        <w:t>Занятия составлены в соответствии с принципами и подходами, определенными федеральным государственным образовательным стандартом ДО, обеспечивающими обогащение детского развития; построение образовательной деятельности на основе индивидуальных особенностей каждого ребенка; содействие и сотрудничество детей и взрослых; поддержку инициативы детей в различных видах деятельности; формирование познавательных интересов и познавательных действий у детей; соответствие условий, требований, методов по возрасту и особенностями развития.</w:t>
      </w:r>
      <w:proofErr w:type="gramEnd"/>
    </w:p>
    <w:p w:rsidR="00AB31BC" w:rsidRPr="00E6068D" w:rsidRDefault="00AB31BC" w:rsidP="00C02258">
      <w:pPr>
        <w:tabs>
          <w:tab w:val="left" w:pos="720"/>
        </w:tabs>
        <w:spacing w:line="276" w:lineRule="auto"/>
        <w:ind w:firstLine="567"/>
        <w:contextualSpacing/>
        <w:jc w:val="both"/>
        <w:rPr>
          <w:rFonts w:eastAsia="Symbol"/>
          <w:sz w:val="28"/>
          <w:szCs w:val="28"/>
        </w:rPr>
      </w:pPr>
      <w:r w:rsidRPr="00E6068D">
        <w:rPr>
          <w:sz w:val="28"/>
          <w:szCs w:val="28"/>
        </w:rPr>
        <w:t>Программа учит видоизменять, преобразовывать, комбинировать имеющиеся представления памяти и создавать на этой основе относительно новые образы и ситуации. Учит представлять событие в последовательности его развития, устанавливать зависимость между отдельными событиями. За счет использования приемов фантазирования создавать новый образ, планировать его действия, жизненные этапы:</w:t>
      </w:r>
    </w:p>
    <w:p w:rsidR="00AB31BC" w:rsidRPr="00E6068D" w:rsidRDefault="00AB31BC" w:rsidP="00C02258">
      <w:pPr>
        <w:numPr>
          <w:ilvl w:val="1"/>
          <w:numId w:val="9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sz w:val="28"/>
          <w:szCs w:val="28"/>
        </w:rPr>
        <w:t>«Увеличение – Уменьшение»;</w:t>
      </w:r>
    </w:p>
    <w:p w:rsidR="00AB31BC" w:rsidRPr="00E6068D" w:rsidRDefault="00AB31BC" w:rsidP="00C02258">
      <w:pPr>
        <w:numPr>
          <w:ilvl w:val="1"/>
          <w:numId w:val="9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sz w:val="28"/>
          <w:szCs w:val="28"/>
        </w:rPr>
        <w:t>«Ускорение – Замедление»;</w:t>
      </w:r>
    </w:p>
    <w:p w:rsidR="00AB31BC" w:rsidRPr="00E6068D" w:rsidRDefault="00AB31BC" w:rsidP="00C02258">
      <w:pPr>
        <w:numPr>
          <w:ilvl w:val="1"/>
          <w:numId w:val="9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sz w:val="28"/>
          <w:szCs w:val="28"/>
        </w:rPr>
        <w:t>«Дробление – Объединение»;</w:t>
      </w:r>
    </w:p>
    <w:p w:rsidR="00AB31BC" w:rsidRPr="00E6068D" w:rsidRDefault="00AB31BC" w:rsidP="00C02258">
      <w:pPr>
        <w:numPr>
          <w:ilvl w:val="1"/>
          <w:numId w:val="9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sz w:val="28"/>
          <w:szCs w:val="28"/>
        </w:rPr>
        <w:t>«Оживление»;</w:t>
      </w:r>
    </w:p>
    <w:p w:rsidR="00AB31BC" w:rsidRPr="00E6068D" w:rsidRDefault="00AB31BC" w:rsidP="00C02258">
      <w:p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b/>
          <w:bCs/>
          <w:sz w:val="28"/>
          <w:szCs w:val="28"/>
        </w:rPr>
        <w:t>Приемы:</w:t>
      </w:r>
    </w:p>
    <w:p w:rsidR="00AB31BC" w:rsidRPr="00E6068D" w:rsidRDefault="00AB31BC" w:rsidP="00C02258">
      <w:pPr>
        <w:numPr>
          <w:ilvl w:val="1"/>
          <w:numId w:val="10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sz w:val="28"/>
          <w:szCs w:val="28"/>
        </w:rPr>
        <w:t>«Бином фантазии»;</w:t>
      </w:r>
    </w:p>
    <w:p w:rsidR="00AB31BC" w:rsidRPr="00E6068D" w:rsidRDefault="00AB31BC" w:rsidP="00C02258">
      <w:pPr>
        <w:numPr>
          <w:ilvl w:val="1"/>
          <w:numId w:val="10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sz w:val="28"/>
          <w:szCs w:val="28"/>
        </w:rPr>
        <w:t>«Метод аналогий»;</w:t>
      </w:r>
    </w:p>
    <w:p w:rsidR="00AB31BC" w:rsidRPr="00E6068D" w:rsidRDefault="00AB31BC" w:rsidP="00C02258">
      <w:pPr>
        <w:numPr>
          <w:ilvl w:val="1"/>
          <w:numId w:val="10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sz w:val="28"/>
          <w:szCs w:val="28"/>
        </w:rPr>
        <w:t>«Метод каталога» (МК) или</w:t>
      </w:r>
      <w:r w:rsidR="00CE2B85">
        <w:rPr>
          <w:sz w:val="28"/>
          <w:szCs w:val="28"/>
        </w:rPr>
        <w:t xml:space="preserve"> </w:t>
      </w:r>
      <w:r w:rsidRPr="00E6068D">
        <w:rPr>
          <w:sz w:val="28"/>
          <w:szCs w:val="28"/>
        </w:rPr>
        <w:t>«</w:t>
      </w:r>
      <w:proofErr w:type="spellStart"/>
      <w:r w:rsidRPr="00E6068D">
        <w:rPr>
          <w:sz w:val="28"/>
          <w:szCs w:val="28"/>
        </w:rPr>
        <w:t>Синектика</w:t>
      </w:r>
      <w:proofErr w:type="spellEnd"/>
      <w:r w:rsidRPr="00E6068D">
        <w:rPr>
          <w:sz w:val="28"/>
          <w:szCs w:val="28"/>
        </w:rPr>
        <w:t>»;</w:t>
      </w:r>
    </w:p>
    <w:p w:rsidR="00AB31BC" w:rsidRPr="00E6068D" w:rsidRDefault="00AB31BC" w:rsidP="00C02258">
      <w:pPr>
        <w:numPr>
          <w:ilvl w:val="1"/>
          <w:numId w:val="10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sz w:val="28"/>
          <w:szCs w:val="28"/>
        </w:rPr>
        <w:t>«Метод маленьких человечков» (ММЧ);</w:t>
      </w:r>
    </w:p>
    <w:p w:rsidR="00AB31BC" w:rsidRPr="00E6068D" w:rsidRDefault="00AB31BC" w:rsidP="00C02258">
      <w:pPr>
        <w:numPr>
          <w:ilvl w:val="1"/>
          <w:numId w:val="10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sz w:val="28"/>
          <w:szCs w:val="28"/>
        </w:rPr>
        <w:t>«Мозговой штурм»;</w:t>
      </w:r>
    </w:p>
    <w:p w:rsidR="00AB31BC" w:rsidRPr="00E6068D" w:rsidRDefault="00AB31BC" w:rsidP="00C02258">
      <w:pPr>
        <w:numPr>
          <w:ilvl w:val="1"/>
          <w:numId w:val="10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sz w:val="28"/>
          <w:szCs w:val="28"/>
        </w:rPr>
        <w:t>«Метод снежного кома»;</w:t>
      </w:r>
    </w:p>
    <w:p w:rsidR="00AB31BC" w:rsidRPr="00E6068D" w:rsidRDefault="00AB31BC" w:rsidP="00C02258">
      <w:pPr>
        <w:numPr>
          <w:ilvl w:val="1"/>
          <w:numId w:val="10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E6068D">
        <w:rPr>
          <w:sz w:val="28"/>
          <w:szCs w:val="28"/>
        </w:rPr>
        <w:t>«</w:t>
      </w:r>
      <w:proofErr w:type="spellStart"/>
      <w:r w:rsidRPr="00E6068D">
        <w:rPr>
          <w:sz w:val="28"/>
          <w:szCs w:val="28"/>
        </w:rPr>
        <w:t>Эвроритм</w:t>
      </w:r>
      <w:proofErr w:type="spellEnd"/>
      <w:r w:rsidRPr="00E6068D">
        <w:rPr>
          <w:sz w:val="28"/>
          <w:szCs w:val="28"/>
        </w:rPr>
        <w:t>» или «Этажное конструирование»;</w:t>
      </w:r>
    </w:p>
    <w:p w:rsidR="00C40E5D" w:rsidRPr="00E6068D" w:rsidRDefault="00E6068D" w:rsidP="00C02258">
      <w:pPr>
        <w:numPr>
          <w:ilvl w:val="1"/>
          <w:numId w:val="10"/>
        </w:num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«Метод Робинзона Крузо»</w:t>
      </w:r>
    </w:p>
    <w:p w:rsidR="00965AD4" w:rsidRDefault="00DF4BB0" w:rsidP="00DF4BB0">
      <w:pPr>
        <w:pStyle w:val="a5"/>
        <w:tabs>
          <w:tab w:val="left" w:pos="879"/>
        </w:tabs>
        <w:ind w:left="108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lastRenderedPageBreak/>
        <w:t xml:space="preserve">2.1 </w:t>
      </w:r>
      <w:r w:rsidR="00965AD4" w:rsidRPr="00965AD4">
        <w:rPr>
          <w:rFonts w:eastAsia="Calibri"/>
          <w:b/>
          <w:sz w:val="28"/>
          <w:szCs w:val="28"/>
        </w:rPr>
        <w:t>Календарный учебный график</w:t>
      </w:r>
    </w:p>
    <w:p w:rsidR="00965AD4" w:rsidRPr="00965AD4" w:rsidRDefault="00965AD4" w:rsidP="004979E1">
      <w:pPr>
        <w:tabs>
          <w:tab w:val="left" w:pos="879"/>
        </w:tabs>
        <w:rPr>
          <w:rFonts w:eastAsia="Calibri"/>
          <w:b/>
          <w:sz w:val="28"/>
          <w:szCs w:val="28"/>
          <w:lang w:eastAsia="en-US"/>
        </w:rPr>
      </w:pPr>
    </w:p>
    <w:p w:rsidR="00965AD4" w:rsidRDefault="00A43E4E" w:rsidP="00A43E4E">
      <w:pPr>
        <w:tabs>
          <w:tab w:val="left" w:pos="879"/>
          <w:tab w:val="left" w:pos="4125"/>
          <w:tab w:val="center" w:pos="4678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Примерный учебный </w:t>
      </w:r>
      <w:r w:rsidR="005B32C3">
        <w:rPr>
          <w:rFonts w:eastAsia="Calibri"/>
          <w:b/>
          <w:sz w:val="28"/>
          <w:szCs w:val="28"/>
          <w:lang w:eastAsia="en-US"/>
        </w:rPr>
        <w:t>график</w:t>
      </w:r>
      <w:r>
        <w:rPr>
          <w:rFonts w:eastAsia="Calibri"/>
          <w:b/>
          <w:sz w:val="28"/>
          <w:szCs w:val="28"/>
          <w:lang w:eastAsia="en-US"/>
        </w:rPr>
        <w:t xml:space="preserve"> первый год обучения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1154"/>
        <w:gridCol w:w="1045"/>
        <w:gridCol w:w="1154"/>
        <w:gridCol w:w="1019"/>
        <w:gridCol w:w="1186"/>
        <w:gridCol w:w="780"/>
        <w:gridCol w:w="1022"/>
        <w:gridCol w:w="844"/>
      </w:tblGrid>
      <w:tr w:rsidR="003412DD" w:rsidRPr="00965AD4" w:rsidTr="003412DD">
        <w:tc>
          <w:tcPr>
            <w:tcW w:w="1152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154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045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54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019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86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80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022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44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</w:tr>
      <w:tr w:rsidR="003412DD" w:rsidRPr="00965AD4" w:rsidTr="003412DD">
        <w:tc>
          <w:tcPr>
            <w:tcW w:w="1152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 xml:space="preserve">Кол- </w:t>
            </w:r>
            <w:proofErr w:type="gramStart"/>
            <w:r w:rsidRPr="00965AD4"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 w:rsidRPr="00965AD4">
              <w:rPr>
                <w:rFonts w:eastAsia="Calibri"/>
                <w:sz w:val="28"/>
                <w:szCs w:val="28"/>
                <w:lang w:eastAsia="en-US"/>
              </w:rPr>
              <w:t xml:space="preserve"> занятий</w:t>
            </w:r>
          </w:p>
        </w:tc>
        <w:tc>
          <w:tcPr>
            <w:tcW w:w="1154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5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4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9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6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2" w:type="dxa"/>
          </w:tcPr>
          <w:p w:rsidR="003412DD" w:rsidRPr="00965AD4" w:rsidRDefault="003412DD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</w:tcPr>
          <w:p w:rsidR="003412DD" w:rsidRPr="00965AD4" w:rsidRDefault="005B32C3" w:rsidP="00965AD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965AD4" w:rsidRDefault="00965AD4" w:rsidP="00965AD4">
      <w:pPr>
        <w:tabs>
          <w:tab w:val="left" w:pos="87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A43E4E" w:rsidRDefault="00A43E4E" w:rsidP="00A43E4E">
      <w:pPr>
        <w:tabs>
          <w:tab w:val="left" w:pos="879"/>
          <w:tab w:val="left" w:pos="4125"/>
          <w:tab w:val="center" w:pos="4678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Примерный учебный </w:t>
      </w:r>
      <w:r w:rsidR="005B32C3">
        <w:rPr>
          <w:rFonts w:eastAsia="Calibri"/>
          <w:b/>
          <w:sz w:val="28"/>
          <w:szCs w:val="28"/>
          <w:lang w:eastAsia="en-US"/>
        </w:rPr>
        <w:t>график</w:t>
      </w:r>
      <w:r>
        <w:rPr>
          <w:rFonts w:eastAsia="Calibri"/>
          <w:b/>
          <w:sz w:val="28"/>
          <w:szCs w:val="28"/>
          <w:lang w:eastAsia="en-US"/>
        </w:rPr>
        <w:t xml:space="preserve"> второй год обучения</w:t>
      </w:r>
    </w:p>
    <w:p w:rsidR="00965AD4" w:rsidRDefault="00965AD4" w:rsidP="00965AD4">
      <w:pPr>
        <w:tabs>
          <w:tab w:val="left" w:pos="879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1154"/>
        <w:gridCol w:w="1045"/>
        <w:gridCol w:w="1154"/>
        <w:gridCol w:w="1019"/>
        <w:gridCol w:w="1186"/>
        <w:gridCol w:w="780"/>
        <w:gridCol w:w="1022"/>
        <w:gridCol w:w="844"/>
      </w:tblGrid>
      <w:tr w:rsidR="007F3996" w:rsidRPr="00965AD4" w:rsidTr="007F3996">
        <w:tc>
          <w:tcPr>
            <w:tcW w:w="1152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154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045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54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019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86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80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022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44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</w:tr>
      <w:tr w:rsidR="007F3996" w:rsidRPr="00965AD4" w:rsidTr="007F3996">
        <w:tc>
          <w:tcPr>
            <w:tcW w:w="1152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AD4">
              <w:rPr>
                <w:rFonts w:eastAsia="Calibri"/>
                <w:sz w:val="28"/>
                <w:szCs w:val="28"/>
                <w:lang w:eastAsia="en-US"/>
              </w:rPr>
              <w:t xml:space="preserve">Кол- </w:t>
            </w:r>
            <w:proofErr w:type="gramStart"/>
            <w:r w:rsidRPr="00965AD4"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 w:rsidRPr="00965AD4">
              <w:rPr>
                <w:rFonts w:eastAsia="Calibri"/>
                <w:sz w:val="28"/>
                <w:szCs w:val="28"/>
                <w:lang w:eastAsia="en-US"/>
              </w:rPr>
              <w:t xml:space="preserve"> занятий</w:t>
            </w:r>
          </w:p>
        </w:tc>
        <w:tc>
          <w:tcPr>
            <w:tcW w:w="1154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5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4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9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6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2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</w:tcPr>
          <w:p w:rsidR="007F3996" w:rsidRPr="00965AD4" w:rsidRDefault="007F3996" w:rsidP="00E606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A43E4E" w:rsidRDefault="00A43E4E" w:rsidP="00965AD4">
      <w:pPr>
        <w:tabs>
          <w:tab w:val="left" w:pos="87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A43E4E" w:rsidRDefault="00A43E4E" w:rsidP="00965AD4">
      <w:pPr>
        <w:tabs>
          <w:tab w:val="left" w:pos="87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A43E4E" w:rsidRPr="00965AD4" w:rsidRDefault="00A43E4E" w:rsidP="00965AD4">
      <w:pPr>
        <w:tabs>
          <w:tab w:val="left" w:pos="87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47022" w:rsidRDefault="00DF4BB0" w:rsidP="005B32C3">
      <w:pPr>
        <w:tabs>
          <w:tab w:val="left" w:pos="879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2.2 </w:t>
      </w:r>
      <w:r w:rsidR="00965AD4" w:rsidRPr="00DF4BB0">
        <w:rPr>
          <w:rFonts w:eastAsia="Calibri"/>
          <w:b/>
          <w:sz w:val="28"/>
          <w:szCs w:val="28"/>
        </w:rPr>
        <w:t>Учебный план</w:t>
      </w:r>
    </w:p>
    <w:p w:rsidR="005B32C3" w:rsidRDefault="005B32C3" w:rsidP="005B32C3">
      <w:pPr>
        <w:tabs>
          <w:tab w:val="left" w:pos="879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Учебный план </w:t>
      </w:r>
      <w:r w:rsidR="00B529A8">
        <w:rPr>
          <w:rFonts w:eastAsia="Calibri"/>
          <w:b/>
          <w:sz w:val="28"/>
          <w:szCs w:val="28"/>
          <w:lang w:eastAsia="en-US"/>
        </w:rPr>
        <w:t>первый год обучения</w:t>
      </w:r>
    </w:p>
    <w:p w:rsidR="00147022" w:rsidRPr="00DF4BB0" w:rsidRDefault="00147022" w:rsidP="00DF4BB0">
      <w:pPr>
        <w:tabs>
          <w:tab w:val="left" w:pos="879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2147"/>
        <w:gridCol w:w="2794"/>
        <w:gridCol w:w="4131"/>
      </w:tblGrid>
      <w:tr w:rsidR="000E1EA7" w:rsidRPr="0013670B" w:rsidTr="003412DD">
        <w:tc>
          <w:tcPr>
            <w:tcW w:w="1243" w:type="dxa"/>
          </w:tcPr>
          <w:p w:rsidR="00F16A6A" w:rsidRPr="0013670B" w:rsidRDefault="00F16A6A" w:rsidP="00BF1134">
            <w:pPr>
              <w:jc w:val="center"/>
            </w:pPr>
            <w:r w:rsidRPr="0013670B">
              <w:t>месяц</w:t>
            </w:r>
          </w:p>
        </w:tc>
        <w:tc>
          <w:tcPr>
            <w:tcW w:w="2147" w:type="dxa"/>
          </w:tcPr>
          <w:p w:rsidR="00F16A6A" w:rsidRPr="0013670B" w:rsidRDefault="00F16A6A" w:rsidP="00BF1134">
            <w:pPr>
              <w:jc w:val="center"/>
            </w:pPr>
            <w:r w:rsidRPr="0013670B">
              <w:t>тема</w:t>
            </w:r>
          </w:p>
        </w:tc>
        <w:tc>
          <w:tcPr>
            <w:tcW w:w="2794" w:type="dxa"/>
          </w:tcPr>
          <w:p w:rsidR="00F16A6A" w:rsidRPr="0013670B" w:rsidRDefault="00F16A6A" w:rsidP="00BF1134">
            <w:pPr>
              <w:jc w:val="center"/>
            </w:pPr>
            <w:r w:rsidRPr="0013670B">
              <w:t>задачи</w:t>
            </w:r>
          </w:p>
        </w:tc>
        <w:tc>
          <w:tcPr>
            <w:tcW w:w="4131" w:type="dxa"/>
          </w:tcPr>
          <w:p w:rsidR="00F16A6A" w:rsidRPr="0013670B" w:rsidRDefault="00F16A6A" w:rsidP="00BF1134">
            <w:pPr>
              <w:jc w:val="center"/>
            </w:pPr>
            <w:r w:rsidRPr="0013670B">
              <w:t>содержание</w:t>
            </w:r>
          </w:p>
        </w:tc>
      </w:tr>
      <w:tr w:rsidR="000E1EA7" w:rsidRPr="0013670B" w:rsidTr="003412DD">
        <w:tc>
          <w:tcPr>
            <w:tcW w:w="1243" w:type="dxa"/>
          </w:tcPr>
          <w:p w:rsidR="000315F4" w:rsidRDefault="0085156E" w:rsidP="00BF1134">
            <w:pPr>
              <w:jc w:val="center"/>
            </w:pPr>
            <w:r w:rsidRPr="0013670B">
              <w:t>сентябрь</w:t>
            </w:r>
          </w:p>
          <w:p w:rsidR="000315F4" w:rsidRDefault="000315F4" w:rsidP="000315F4">
            <w:pPr>
              <w:jc w:val="center"/>
            </w:pPr>
            <w:r>
              <w:t>3-4 неделя</w:t>
            </w:r>
          </w:p>
          <w:p w:rsidR="0085156E" w:rsidRPr="000315F4" w:rsidRDefault="0085156E" w:rsidP="000315F4"/>
        </w:tc>
        <w:tc>
          <w:tcPr>
            <w:tcW w:w="2147" w:type="dxa"/>
          </w:tcPr>
          <w:p w:rsidR="0085156E" w:rsidRPr="00F23087" w:rsidRDefault="0085156E" w:rsidP="00F23087">
            <w:pPr>
              <w:jc w:val="center"/>
            </w:pPr>
            <w:r w:rsidRPr="00F23087">
              <w:t>Диагностика</w:t>
            </w:r>
          </w:p>
        </w:tc>
        <w:tc>
          <w:tcPr>
            <w:tcW w:w="2794" w:type="dxa"/>
          </w:tcPr>
          <w:p w:rsidR="00F25AF5" w:rsidRPr="00294E5C" w:rsidRDefault="0085156E" w:rsidP="00294E5C">
            <w:pPr>
              <w:jc w:val="both"/>
            </w:pPr>
            <w:r w:rsidRPr="00294E5C">
              <w:t xml:space="preserve">Выявить уровень </w:t>
            </w:r>
            <w:r w:rsidR="00B74F23" w:rsidRPr="00294E5C">
              <w:t xml:space="preserve">творческих способностей </w:t>
            </w:r>
            <w:r w:rsidRPr="00294E5C">
              <w:t xml:space="preserve"> детей дошкольного возраста</w:t>
            </w:r>
            <w:r w:rsidR="00F25AF5" w:rsidRPr="00294E5C">
              <w:t>.</w:t>
            </w:r>
          </w:p>
          <w:p w:rsidR="00F25AF5" w:rsidRPr="00294E5C" w:rsidRDefault="00CE2B85" w:rsidP="00294E5C">
            <w:pPr>
              <w:jc w:val="both"/>
              <w:rPr>
                <w:rStyle w:val="c2"/>
              </w:rPr>
            </w:pPr>
            <w:r w:rsidRPr="00294E5C">
              <w:rPr>
                <w:u w:val="single"/>
              </w:rPr>
              <w:t>Оригинальность:</w:t>
            </w:r>
            <w:r w:rsidRPr="00294E5C">
              <w:rPr>
                <w:rStyle w:val="c2"/>
              </w:rPr>
              <w:t xml:space="preserve"> изучение оригинальности решения задач на воображение</w:t>
            </w:r>
          </w:p>
          <w:p w:rsidR="00F25AF5" w:rsidRPr="00294E5C" w:rsidRDefault="00CE2B85" w:rsidP="00294E5C">
            <w:pPr>
              <w:jc w:val="both"/>
            </w:pPr>
            <w:r w:rsidRPr="00294E5C">
              <w:rPr>
                <w:u w:val="single"/>
              </w:rPr>
              <w:t>Гибкость:</w:t>
            </w:r>
            <w:r w:rsidRPr="00294E5C">
              <w:t xml:space="preserve"> Определение понятий, объяснение причин, выявление сходства и различий в объектах</w:t>
            </w:r>
          </w:p>
          <w:p w:rsidR="00CE2B85" w:rsidRPr="00294E5C" w:rsidRDefault="00CE2B85" w:rsidP="00294E5C">
            <w:pPr>
              <w:jc w:val="both"/>
            </w:pPr>
            <w:r w:rsidRPr="00294E5C">
              <w:rPr>
                <w:u w:val="single"/>
              </w:rPr>
              <w:t xml:space="preserve">Беглость: </w:t>
            </w:r>
            <w:r w:rsidRPr="00294E5C">
              <w:t>развитие мышления и речи.</w:t>
            </w:r>
          </w:p>
          <w:p w:rsidR="0085156E" w:rsidRPr="00294E5C" w:rsidRDefault="0085156E" w:rsidP="00294E5C">
            <w:pPr>
              <w:jc w:val="both"/>
            </w:pPr>
          </w:p>
        </w:tc>
        <w:tc>
          <w:tcPr>
            <w:tcW w:w="4131" w:type="dxa"/>
          </w:tcPr>
          <w:p w:rsidR="00F25AF5" w:rsidRPr="00294E5C" w:rsidRDefault="0085156E" w:rsidP="00294E5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</w:pPr>
            <w:r w:rsidRPr="00294E5C">
              <w:rPr>
                <w:bCs/>
                <w:color w:val="000000"/>
              </w:rPr>
              <w:t>1.</w:t>
            </w:r>
            <w:r w:rsidR="00CE2B85" w:rsidRPr="00294E5C">
              <w:rPr>
                <w:rStyle w:val="ad"/>
              </w:rPr>
              <w:t xml:space="preserve"> </w:t>
            </w:r>
            <w:r w:rsidR="00CE2B85" w:rsidRPr="00294E5C">
              <w:rPr>
                <w:rStyle w:val="ad"/>
                <w:b w:val="0"/>
              </w:rPr>
              <w:t xml:space="preserve">Методика </w:t>
            </w:r>
            <w:r w:rsidR="00CE2B85" w:rsidRPr="00294E5C">
              <w:rPr>
                <w:iCs/>
              </w:rPr>
              <w:t>«</w:t>
            </w:r>
            <w:proofErr w:type="spellStart"/>
            <w:r w:rsidR="00CE2B85" w:rsidRPr="00294E5C">
              <w:rPr>
                <w:iCs/>
              </w:rPr>
              <w:t>Дорисовывание</w:t>
            </w:r>
            <w:proofErr w:type="spellEnd"/>
            <w:r w:rsidR="00CE2B85" w:rsidRPr="00294E5C">
              <w:rPr>
                <w:iCs/>
              </w:rPr>
              <w:t xml:space="preserve"> фигур»</w:t>
            </w:r>
            <w:r w:rsidR="00CE2B85" w:rsidRPr="00294E5C">
              <w:t>.</w:t>
            </w:r>
          </w:p>
          <w:p w:rsidR="00F25AF5" w:rsidRPr="00294E5C" w:rsidRDefault="0085156E" w:rsidP="00294E5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  <w:rPr>
                <w:bCs/>
                <w:iCs/>
              </w:rPr>
            </w:pPr>
            <w:r w:rsidRPr="00294E5C">
              <w:rPr>
                <w:bCs/>
                <w:color w:val="000000"/>
              </w:rPr>
              <w:t>2</w:t>
            </w:r>
            <w:r w:rsidR="00CE2B85" w:rsidRPr="00294E5C">
              <w:rPr>
                <w:bCs/>
                <w:color w:val="000000"/>
              </w:rPr>
              <w:t>.</w:t>
            </w:r>
            <w:r w:rsidR="00CE2B85" w:rsidRPr="00294E5C">
              <w:rPr>
                <w:bCs/>
                <w:iCs/>
              </w:rPr>
              <w:t>Методика «Определение понятий»</w:t>
            </w:r>
          </w:p>
          <w:p w:rsidR="00CE2B85" w:rsidRPr="00294E5C" w:rsidRDefault="0085156E" w:rsidP="00294E5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</w:pPr>
            <w:r w:rsidRPr="00294E5C">
              <w:rPr>
                <w:bCs/>
                <w:color w:val="000000"/>
              </w:rPr>
              <w:t>3.</w:t>
            </w:r>
            <w:r w:rsidR="00CE2B85" w:rsidRPr="00294E5C">
              <w:t xml:space="preserve"> Игра «Что это? Кто это? »</w:t>
            </w:r>
          </w:p>
          <w:p w:rsidR="0085156E" w:rsidRPr="00294E5C" w:rsidRDefault="0085156E" w:rsidP="00294E5C">
            <w:pPr>
              <w:contextualSpacing/>
              <w:jc w:val="both"/>
            </w:pPr>
          </w:p>
        </w:tc>
      </w:tr>
      <w:tr w:rsidR="000E1EA7" w:rsidRPr="0013670B" w:rsidTr="003412DD">
        <w:tc>
          <w:tcPr>
            <w:tcW w:w="1243" w:type="dxa"/>
            <w:vMerge w:val="restart"/>
          </w:tcPr>
          <w:p w:rsidR="00434DD1" w:rsidRPr="0013670B" w:rsidRDefault="00434DD1" w:rsidP="00BF1134">
            <w:pPr>
              <w:jc w:val="center"/>
            </w:pPr>
            <w:r w:rsidRPr="0013670B">
              <w:t>октябрь</w:t>
            </w:r>
          </w:p>
        </w:tc>
        <w:tc>
          <w:tcPr>
            <w:tcW w:w="2147" w:type="dxa"/>
          </w:tcPr>
          <w:p w:rsidR="00434DD1" w:rsidRPr="00F23087" w:rsidRDefault="003412DD" w:rsidP="00F23087">
            <w:pPr>
              <w:jc w:val="center"/>
            </w:pPr>
            <w:r w:rsidRPr="00F23087">
              <w:rPr>
                <w:rFonts w:eastAsia="Arial"/>
                <w:bCs/>
              </w:rPr>
              <w:t>Противоречия в погоде</w:t>
            </w: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активизировать интерес детей к окружающему миру;</w:t>
            </w:r>
          </w:p>
          <w:p w:rsidR="00434DD1" w:rsidRPr="00294E5C" w:rsidRDefault="003412DD" w:rsidP="003412DD">
            <w:pPr>
              <w:contextualSpacing/>
              <w:jc w:val="both"/>
            </w:pPr>
            <w:r w:rsidRPr="00294E5C">
              <w:t>систематизировать знания детей о явлениях природы;</w:t>
            </w:r>
          </w:p>
        </w:tc>
        <w:tc>
          <w:tcPr>
            <w:tcW w:w="4131" w:type="dxa"/>
          </w:tcPr>
          <w:p w:rsidR="003412DD" w:rsidRPr="00294E5C" w:rsidRDefault="003412DD" w:rsidP="003412DD">
            <w:pPr>
              <w:pStyle w:val="a5"/>
              <w:ind w:left="0"/>
              <w:jc w:val="both"/>
            </w:pPr>
            <w:r w:rsidRPr="00294E5C">
              <w:t>1.Знакомство с помощником воспитателя.</w:t>
            </w:r>
          </w:p>
          <w:p w:rsidR="003412DD" w:rsidRPr="00294E5C" w:rsidRDefault="003412DD" w:rsidP="003412DD">
            <w:pPr>
              <w:tabs>
                <w:tab w:val="left" w:pos="60"/>
              </w:tabs>
              <w:contextualSpacing/>
              <w:jc w:val="both"/>
            </w:pPr>
            <w:r w:rsidRPr="00294E5C">
              <w:t>2.Диалог с игрушкой о погоде.</w:t>
            </w:r>
          </w:p>
          <w:p w:rsidR="003412DD" w:rsidRPr="00294E5C" w:rsidRDefault="003412DD" w:rsidP="003412DD">
            <w:pPr>
              <w:tabs>
                <w:tab w:val="left" w:pos="0"/>
              </w:tabs>
              <w:contextualSpacing/>
              <w:jc w:val="both"/>
            </w:pPr>
            <w:r w:rsidRPr="00294E5C">
              <w:t>3.Подвижная игра «Солнышко и дождь».</w:t>
            </w:r>
          </w:p>
          <w:p w:rsidR="003412DD" w:rsidRPr="00294E5C" w:rsidRDefault="003412DD" w:rsidP="003412DD">
            <w:pPr>
              <w:tabs>
                <w:tab w:val="left" w:pos="1060"/>
              </w:tabs>
              <w:contextualSpacing/>
              <w:jc w:val="both"/>
            </w:pPr>
            <w:r w:rsidRPr="00294E5C">
              <w:t>4. Обсуждение с детьми противоречия в погоде.</w:t>
            </w:r>
          </w:p>
          <w:p w:rsidR="00434DD1" w:rsidRPr="00294E5C" w:rsidRDefault="003412DD" w:rsidP="003412DD">
            <w:pPr>
              <w:jc w:val="both"/>
            </w:pPr>
            <w:r w:rsidRPr="00294E5C">
              <w:t>5.Рефлексия</w:t>
            </w:r>
          </w:p>
        </w:tc>
      </w:tr>
      <w:tr w:rsidR="000E1EA7" w:rsidRPr="0013670B" w:rsidTr="003412DD">
        <w:tc>
          <w:tcPr>
            <w:tcW w:w="1243" w:type="dxa"/>
            <w:vMerge/>
          </w:tcPr>
          <w:p w:rsidR="00434DD1" w:rsidRPr="0013670B" w:rsidRDefault="00434DD1" w:rsidP="00BF1134">
            <w:pPr>
              <w:jc w:val="center"/>
            </w:pPr>
          </w:p>
        </w:tc>
        <w:tc>
          <w:tcPr>
            <w:tcW w:w="2147" w:type="dxa"/>
          </w:tcPr>
          <w:p w:rsidR="00434DD1" w:rsidRPr="00F23087" w:rsidRDefault="003412DD" w:rsidP="003412DD">
            <w:pPr>
              <w:ind w:right="-259"/>
              <w:contextualSpacing/>
              <w:jc w:val="center"/>
            </w:pPr>
            <w:r w:rsidRPr="00F23087">
              <w:rPr>
                <w:rFonts w:eastAsia="Arial"/>
                <w:bCs/>
              </w:rPr>
              <w:t>Противоречия в предметах</w:t>
            </w: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систематизировать навык классификации предметов по внешним признакам;</w:t>
            </w:r>
          </w:p>
          <w:p w:rsidR="00434DD1" w:rsidRPr="00294E5C" w:rsidRDefault="003412DD" w:rsidP="003412DD">
            <w:pPr>
              <w:jc w:val="both"/>
            </w:pPr>
            <w:r w:rsidRPr="00294E5C">
              <w:t>систематизировать знания о свойствах предметов;</w:t>
            </w:r>
          </w:p>
        </w:tc>
        <w:tc>
          <w:tcPr>
            <w:tcW w:w="4131" w:type="dxa"/>
          </w:tcPr>
          <w:p w:rsidR="003412DD" w:rsidRPr="00294E5C" w:rsidRDefault="003412DD" w:rsidP="003412DD">
            <w:pPr>
              <w:tabs>
                <w:tab w:val="left" w:pos="0"/>
              </w:tabs>
              <w:contextualSpacing/>
              <w:jc w:val="both"/>
            </w:pPr>
            <w:r w:rsidRPr="00294E5C">
              <w:t>1.Классификация игрушек по различным признакам.</w:t>
            </w:r>
          </w:p>
          <w:p w:rsidR="003412DD" w:rsidRPr="00294E5C" w:rsidRDefault="003412DD" w:rsidP="003412DD">
            <w:pPr>
              <w:pStyle w:val="a5"/>
              <w:tabs>
                <w:tab w:val="left" w:pos="0"/>
              </w:tabs>
              <w:ind w:left="0"/>
              <w:jc w:val="both"/>
            </w:pPr>
            <w:r w:rsidRPr="00294E5C">
              <w:t>2.Подвижная игра «Разбежались!».</w:t>
            </w:r>
          </w:p>
          <w:p w:rsidR="003412DD" w:rsidRPr="00294E5C" w:rsidRDefault="003412DD" w:rsidP="003412DD">
            <w:pPr>
              <w:pStyle w:val="a5"/>
              <w:tabs>
                <w:tab w:val="left" w:pos="0"/>
              </w:tabs>
              <w:ind w:left="0"/>
              <w:jc w:val="both"/>
            </w:pPr>
            <w:r w:rsidRPr="00294E5C">
              <w:t>3.Обсуждение противоречий в предметах</w:t>
            </w:r>
          </w:p>
          <w:p w:rsidR="00434DD1" w:rsidRPr="00294E5C" w:rsidRDefault="003412DD" w:rsidP="003412DD">
            <w:pPr>
              <w:jc w:val="both"/>
            </w:pPr>
            <w:r w:rsidRPr="00294E5C">
              <w:t>4.Рефлексия</w:t>
            </w:r>
          </w:p>
        </w:tc>
      </w:tr>
      <w:tr w:rsidR="000E1EA7" w:rsidRPr="0013670B" w:rsidTr="003412DD">
        <w:tc>
          <w:tcPr>
            <w:tcW w:w="1243" w:type="dxa"/>
            <w:vMerge/>
          </w:tcPr>
          <w:p w:rsidR="00434DD1" w:rsidRPr="0013670B" w:rsidRDefault="00434DD1" w:rsidP="00BF1134">
            <w:pPr>
              <w:jc w:val="center"/>
            </w:pPr>
          </w:p>
        </w:tc>
        <w:tc>
          <w:tcPr>
            <w:tcW w:w="2147" w:type="dxa"/>
          </w:tcPr>
          <w:p w:rsidR="00434DD1" w:rsidRPr="00F23087" w:rsidRDefault="003412DD" w:rsidP="003412DD">
            <w:pPr>
              <w:ind w:right="-259"/>
              <w:contextualSpacing/>
              <w:jc w:val="center"/>
            </w:pPr>
            <w:r w:rsidRPr="00F23087">
              <w:rPr>
                <w:rFonts w:eastAsia="Arial"/>
                <w:bCs/>
              </w:rPr>
              <w:t>Противоречия в предметах (продолжение)</w:t>
            </w: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систематизировать знания детей о профессиях;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обучать выделять противоположные признаки объектов;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 xml:space="preserve">развивать внимание; </w:t>
            </w:r>
            <w:proofErr w:type="spellStart"/>
            <w:r w:rsidRPr="00294E5C">
              <w:t>эмпатию</w:t>
            </w:r>
            <w:proofErr w:type="spellEnd"/>
            <w:r w:rsidRPr="00294E5C">
              <w:t>;</w:t>
            </w:r>
          </w:p>
          <w:p w:rsidR="00434DD1" w:rsidRPr="00294E5C" w:rsidRDefault="00434DD1" w:rsidP="00294E5C">
            <w:pPr>
              <w:jc w:val="both"/>
            </w:pPr>
          </w:p>
        </w:tc>
        <w:tc>
          <w:tcPr>
            <w:tcW w:w="4131" w:type="dxa"/>
          </w:tcPr>
          <w:p w:rsidR="003412DD" w:rsidRPr="00294E5C" w:rsidRDefault="003412DD" w:rsidP="003412DD">
            <w:pPr>
              <w:tabs>
                <w:tab w:val="left" w:pos="1060"/>
              </w:tabs>
              <w:contextualSpacing/>
              <w:jc w:val="both"/>
            </w:pPr>
            <w:r w:rsidRPr="00294E5C">
              <w:t>1. Беседа о профессиях.</w:t>
            </w:r>
          </w:p>
          <w:p w:rsidR="003412DD" w:rsidRPr="00294E5C" w:rsidRDefault="003412DD" w:rsidP="003412DD">
            <w:pPr>
              <w:jc w:val="both"/>
            </w:pPr>
            <w:r w:rsidRPr="00294E5C">
              <w:t>2. Игра «Дрессировщики».</w:t>
            </w:r>
          </w:p>
          <w:p w:rsidR="003412DD" w:rsidRPr="00294E5C" w:rsidRDefault="003412DD" w:rsidP="003412DD">
            <w:pPr>
              <w:jc w:val="both"/>
            </w:pPr>
            <w:r w:rsidRPr="00294E5C">
              <w:t>3. Дидактическая игра «Магазин».</w:t>
            </w:r>
          </w:p>
          <w:p w:rsidR="003412DD" w:rsidRPr="00294E5C" w:rsidRDefault="003412DD" w:rsidP="003412DD">
            <w:pPr>
              <w:jc w:val="both"/>
            </w:pPr>
            <w:r w:rsidRPr="00294E5C">
              <w:t>4.Рефлексия</w:t>
            </w:r>
          </w:p>
          <w:p w:rsidR="00434DD1" w:rsidRPr="00294E5C" w:rsidRDefault="00434DD1" w:rsidP="00294E5C">
            <w:pPr>
              <w:tabs>
                <w:tab w:val="left" w:pos="180"/>
              </w:tabs>
              <w:jc w:val="both"/>
            </w:pPr>
          </w:p>
        </w:tc>
      </w:tr>
      <w:tr w:rsidR="000E1EA7" w:rsidRPr="0013670B" w:rsidTr="003412DD">
        <w:tc>
          <w:tcPr>
            <w:tcW w:w="1243" w:type="dxa"/>
            <w:vMerge/>
          </w:tcPr>
          <w:p w:rsidR="00434DD1" w:rsidRPr="0013670B" w:rsidRDefault="00434DD1" w:rsidP="00BF1134">
            <w:pPr>
              <w:jc w:val="center"/>
            </w:pPr>
          </w:p>
        </w:tc>
        <w:tc>
          <w:tcPr>
            <w:tcW w:w="2147" w:type="dxa"/>
          </w:tcPr>
          <w:p w:rsidR="00434DD1" w:rsidRPr="00F23087" w:rsidRDefault="003412DD" w:rsidP="00F23087">
            <w:pPr>
              <w:jc w:val="center"/>
            </w:pPr>
            <w:r w:rsidRPr="00F23087">
              <w:rPr>
                <w:rFonts w:eastAsia="Arial"/>
                <w:bCs/>
              </w:rPr>
              <w:t>Противоречия в ситуациях</w:t>
            </w: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обучать выделению противоречий в различных жизненных ситуациях;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ориентировать детей на здоровый образ жизни;</w:t>
            </w:r>
          </w:p>
          <w:p w:rsidR="00434DD1" w:rsidRPr="00294E5C" w:rsidRDefault="00434DD1" w:rsidP="003412DD">
            <w:pPr>
              <w:contextualSpacing/>
              <w:jc w:val="both"/>
            </w:pPr>
          </w:p>
        </w:tc>
        <w:tc>
          <w:tcPr>
            <w:tcW w:w="4131" w:type="dxa"/>
          </w:tcPr>
          <w:p w:rsidR="003412DD" w:rsidRPr="00294E5C" w:rsidRDefault="003412DD" w:rsidP="003412DD">
            <w:pPr>
              <w:jc w:val="both"/>
            </w:pPr>
            <w:r w:rsidRPr="00294E5C">
              <w:t>1. Противоречия в болезни</w:t>
            </w:r>
          </w:p>
          <w:p w:rsidR="003412DD" w:rsidRPr="00294E5C" w:rsidRDefault="003412DD" w:rsidP="003412DD">
            <w:pPr>
              <w:jc w:val="both"/>
            </w:pPr>
            <w:r w:rsidRPr="00294E5C">
              <w:t>2. Игра «Простуда».</w:t>
            </w:r>
          </w:p>
          <w:p w:rsidR="003412DD" w:rsidRPr="00294E5C" w:rsidRDefault="003412DD" w:rsidP="003412DD">
            <w:pPr>
              <w:jc w:val="both"/>
            </w:pPr>
            <w:r w:rsidRPr="00294E5C">
              <w:t>3. Анализ ситуаций.</w:t>
            </w:r>
          </w:p>
          <w:p w:rsidR="003412DD" w:rsidRPr="00294E5C" w:rsidRDefault="003412DD" w:rsidP="003412DD">
            <w:pPr>
              <w:jc w:val="both"/>
            </w:pPr>
            <w:r w:rsidRPr="00294E5C">
              <w:t>4. Рефлексия</w:t>
            </w:r>
          </w:p>
          <w:p w:rsidR="00434DD1" w:rsidRPr="00294E5C" w:rsidRDefault="00434DD1" w:rsidP="003412DD">
            <w:pPr>
              <w:jc w:val="both"/>
            </w:pPr>
          </w:p>
        </w:tc>
      </w:tr>
      <w:tr w:rsidR="000E1EA7" w:rsidRPr="0013670B" w:rsidTr="003412DD">
        <w:tc>
          <w:tcPr>
            <w:tcW w:w="1243" w:type="dxa"/>
          </w:tcPr>
          <w:p w:rsidR="00F1658D" w:rsidRPr="0013670B" w:rsidRDefault="00434DD1" w:rsidP="00BF1134">
            <w:pPr>
              <w:jc w:val="center"/>
            </w:pPr>
            <w:r w:rsidRPr="0013670B">
              <w:t>ноябрь</w:t>
            </w:r>
          </w:p>
        </w:tc>
        <w:tc>
          <w:tcPr>
            <w:tcW w:w="2147" w:type="dxa"/>
          </w:tcPr>
          <w:p w:rsidR="003412DD" w:rsidRPr="00F23087" w:rsidRDefault="003412DD" w:rsidP="003412DD">
            <w:pPr>
              <w:ind w:right="-259"/>
              <w:contextualSpacing/>
              <w:jc w:val="center"/>
            </w:pPr>
            <w:r w:rsidRPr="00F23087">
              <w:rPr>
                <w:rFonts w:eastAsia="Arial"/>
                <w:bCs/>
              </w:rPr>
              <w:t>Противоречия в размерах</w:t>
            </w:r>
          </w:p>
          <w:p w:rsidR="00F1658D" w:rsidRPr="00F23087" w:rsidRDefault="00F1658D" w:rsidP="00F23087">
            <w:pPr>
              <w:jc w:val="center"/>
            </w:pP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активизировать мышление путем разрешения проблемной ситуации;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формировать понимание относительности размера;</w:t>
            </w:r>
          </w:p>
          <w:p w:rsidR="00F1658D" w:rsidRPr="00294E5C" w:rsidRDefault="003412DD" w:rsidP="003412DD">
            <w:pPr>
              <w:jc w:val="both"/>
            </w:pPr>
            <w:r w:rsidRPr="00294E5C">
              <w:t>систематизировать знания детей о размерах животных;</w:t>
            </w:r>
          </w:p>
        </w:tc>
        <w:tc>
          <w:tcPr>
            <w:tcW w:w="4131" w:type="dxa"/>
          </w:tcPr>
          <w:p w:rsidR="003412DD" w:rsidRPr="00294E5C" w:rsidRDefault="003412DD" w:rsidP="003412DD">
            <w:pPr>
              <w:jc w:val="both"/>
            </w:pPr>
            <w:r w:rsidRPr="00294E5C">
              <w:t>1. Анализ проблемной ситуации.</w:t>
            </w:r>
          </w:p>
          <w:p w:rsidR="003412DD" w:rsidRPr="00294E5C" w:rsidRDefault="003412DD" w:rsidP="003412DD">
            <w:pPr>
              <w:pStyle w:val="a5"/>
              <w:tabs>
                <w:tab w:val="left" w:pos="1060"/>
              </w:tabs>
              <w:ind w:left="0"/>
              <w:jc w:val="both"/>
            </w:pPr>
            <w:r w:rsidRPr="00294E5C">
              <w:t>2.Игра «Большие – маленькие».</w:t>
            </w:r>
          </w:p>
          <w:p w:rsidR="003412DD" w:rsidRPr="00294E5C" w:rsidRDefault="003412DD" w:rsidP="003412DD">
            <w:pPr>
              <w:jc w:val="both"/>
            </w:pPr>
            <w:r w:rsidRPr="00294E5C">
              <w:t>3.Упражнение «Расставь по порядку».</w:t>
            </w:r>
          </w:p>
          <w:p w:rsidR="003412DD" w:rsidRPr="00294E5C" w:rsidRDefault="003412DD" w:rsidP="003412DD">
            <w:pPr>
              <w:jc w:val="both"/>
            </w:pPr>
            <w:r w:rsidRPr="00294E5C">
              <w:t>4.Рефлексия</w:t>
            </w:r>
          </w:p>
          <w:p w:rsidR="00851481" w:rsidRPr="00294E5C" w:rsidRDefault="00851481" w:rsidP="003412DD">
            <w:pPr>
              <w:contextualSpacing/>
              <w:jc w:val="both"/>
            </w:pPr>
          </w:p>
        </w:tc>
      </w:tr>
      <w:tr w:rsidR="000E1EA7" w:rsidRPr="0013670B" w:rsidTr="003412DD">
        <w:tc>
          <w:tcPr>
            <w:tcW w:w="1243" w:type="dxa"/>
          </w:tcPr>
          <w:p w:rsidR="00F1658D" w:rsidRPr="0013670B" w:rsidRDefault="00F1658D" w:rsidP="00BF1134">
            <w:pPr>
              <w:jc w:val="center"/>
            </w:pPr>
          </w:p>
        </w:tc>
        <w:tc>
          <w:tcPr>
            <w:tcW w:w="2147" w:type="dxa"/>
          </w:tcPr>
          <w:p w:rsidR="003412DD" w:rsidRPr="00F23087" w:rsidRDefault="003412DD" w:rsidP="003412DD">
            <w:pPr>
              <w:ind w:right="-259"/>
              <w:contextualSpacing/>
              <w:jc w:val="center"/>
            </w:pPr>
            <w:r w:rsidRPr="00F23087">
              <w:rPr>
                <w:rFonts w:eastAsia="Arial"/>
                <w:bCs/>
              </w:rPr>
              <w:t>Противоречия в количестве</w:t>
            </w:r>
          </w:p>
          <w:p w:rsidR="00F1658D" w:rsidRPr="00F23087" w:rsidRDefault="00F1658D" w:rsidP="003412DD">
            <w:pPr>
              <w:ind w:right="-259"/>
              <w:contextualSpacing/>
              <w:jc w:val="center"/>
            </w:pP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активизировать мышление путем разрешения проблемной ситуации;</w:t>
            </w:r>
          </w:p>
          <w:p w:rsidR="00F1658D" w:rsidRPr="00294E5C" w:rsidRDefault="003412DD" w:rsidP="003412DD">
            <w:pPr>
              <w:contextualSpacing/>
              <w:jc w:val="both"/>
            </w:pPr>
            <w:r w:rsidRPr="00294E5C">
              <w:t>формировать понимание относительности количества;</w:t>
            </w:r>
          </w:p>
        </w:tc>
        <w:tc>
          <w:tcPr>
            <w:tcW w:w="4131" w:type="dxa"/>
          </w:tcPr>
          <w:p w:rsidR="003412DD" w:rsidRPr="00294E5C" w:rsidRDefault="003412DD" w:rsidP="003412DD">
            <w:pPr>
              <w:jc w:val="both"/>
            </w:pPr>
            <w:r w:rsidRPr="00294E5C">
              <w:t>1. Анализ проблемной ситуации</w:t>
            </w:r>
          </w:p>
          <w:p w:rsidR="003412DD" w:rsidRPr="00294E5C" w:rsidRDefault="003412DD" w:rsidP="003412DD">
            <w:pPr>
              <w:tabs>
                <w:tab w:val="left" w:pos="1060"/>
              </w:tabs>
              <w:contextualSpacing/>
              <w:jc w:val="both"/>
            </w:pPr>
            <w:r w:rsidRPr="00294E5C">
              <w:t>2. Игра «Много – мало».</w:t>
            </w:r>
          </w:p>
          <w:p w:rsidR="00F1658D" w:rsidRPr="00294E5C" w:rsidRDefault="003412DD" w:rsidP="003412DD">
            <w:pPr>
              <w:jc w:val="both"/>
            </w:pPr>
            <w:r w:rsidRPr="00294E5C">
              <w:t>3.Противоречия в количестве 4.Рефлексия</w:t>
            </w:r>
          </w:p>
        </w:tc>
      </w:tr>
      <w:tr w:rsidR="000E1EA7" w:rsidRPr="0013670B" w:rsidTr="003412DD">
        <w:tc>
          <w:tcPr>
            <w:tcW w:w="1243" w:type="dxa"/>
          </w:tcPr>
          <w:p w:rsidR="00F1658D" w:rsidRPr="0013670B" w:rsidRDefault="00F1658D" w:rsidP="00BF1134">
            <w:pPr>
              <w:jc w:val="center"/>
            </w:pPr>
          </w:p>
        </w:tc>
        <w:tc>
          <w:tcPr>
            <w:tcW w:w="2147" w:type="dxa"/>
          </w:tcPr>
          <w:p w:rsidR="00F1658D" w:rsidRPr="00F23087" w:rsidRDefault="003412DD" w:rsidP="00F23087">
            <w:pPr>
              <w:jc w:val="center"/>
            </w:pPr>
            <w:r w:rsidRPr="00F23087">
              <w:rPr>
                <w:rFonts w:eastAsia="Arial"/>
                <w:bCs/>
              </w:rPr>
              <w:t>Противоположные признаки</w:t>
            </w: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систематизировать знания детей о сезонных изменениях в природе;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активизировать использование антонимов в речи;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активизировать мышление детей;</w:t>
            </w:r>
          </w:p>
          <w:p w:rsidR="00F1658D" w:rsidRPr="00294E5C" w:rsidRDefault="00F1658D" w:rsidP="003412DD">
            <w:pPr>
              <w:contextualSpacing/>
              <w:jc w:val="both"/>
            </w:pPr>
          </w:p>
        </w:tc>
        <w:tc>
          <w:tcPr>
            <w:tcW w:w="4131" w:type="dxa"/>
          </w:tcPr>
          <w:p w:rsidR="003412DD" w:rsidRPr="00294E5C" w:rsidRDefault="003412DD" w:rsidP="003412DD">
            <w:pPr>
              <w:jc w:val="both"/>
            </w:pPr>
            <w:r w:rsidRPr="00294E5C">
              <w:t>1. Противоречия в зиме</w:t>
            </w:r>
          </w:p>
          <w:p w:rsidR="003412DD" w:rsidRPr="00294E5C" w:rsidRDefault="003412DD" w:rsidP="003412DD">
            <w:pPr>
              <w:jc w:val="both"/>
            </w:pPr>
            <w:r w:rsidRPr="00294E5C">
              <w:t>2. Игра на внимание</w:t>
            </w:r>
          </w:p>
          <w:p w:rsidR="003412DD" w:rsidRPr="00294E5C" w:rsidRDefault="003412DD" w:rsidP="003412DD">
            <w:pPr>
              <w:jc w:val="both"/>
            </w:pPr>
            <w:r w:rsidRPr="00294E5C">
              <w:t>3. Проблемная ситуация</w:t>
            </w:r>
          </w:p>
          <w:p w:rsidR="003412DD" w:rsidRPr="00294E5C" w:rsidRDefault="003412DD" w:rsidP="003412DD">
            <w:pPr>
              <w:jc w:val="both"/>
            </w:pPr>
            <w:r w:rsidRPr="00294E5C">
              <w:t>4.Рефлексия</w:t>
            </w:r>
          </w:p>
          <w:p w:rsidR="00F1658D" w:rsidRPr="00294E5C" w:rsidRDefault="00F1658D" w:rsidP="00294E5C">
            <w:pPr>
              <w:jc w:val="both"/>
            </w:pPr>
          </w:p>
        </w:tc>
      </w:tr>
      <w:tr w:rsidR="000E1EA7" w:rsidRPr="0013670B" w:rsidTr="003412DD">
        <w:tc>
          <w:tcPr>
            <w:tcW w:w="1243" w:type="dxa"/>
          </w:tcPr>
          <w:p w:rsidR="00F31606" w:rsidRPr="0013670B" w:rsidRDefault="00F31606" w:rsidP="00BF1134">
            <w:pPr>
              <w:jc w:val="center"/>
            </w:pPr>
          </w:p>
        </w:tc>
        <w:tc>
          <w:tcPr>
            <w:tcW w:w="2147" w:type="dxa"/>
          </w:tcPr>
          <w:p w:rsidR="00F31606" w:rsidRPr="00F23087" w:rsidRDefault="003412DD" w:rsidP="00F23087">
            <w:pPr>
              <w:jc w:val="center"/>
            </w:pPr>
            <w:r w:rsidRPr="00F23087">
              <w:rPr>
                <w:rFonts w:eastAsia="Arial"/>
                <w:bCs/>
              </w:rPr>
              <w:t>Обобщающее занятие по противоречиям</w:t>
            </w:r>
          </w:p>
        </w:tc>
        <w:tc>
          <w:tcPr>
            <w:tcW w:w="2794" w:type="dxa"/>
          </w:tcPr>
          <w:p w:rsidR="00F31606" w:rsidRPr="00294E5C" w:rsidRDefault="003412DD" w:rsidP="00294E5C">
            <w:pPr>
              <w:jc w:val="both"/>
            </w:pPr>
            <w:r w:rsidRPr="00294E5C">
              <w:t xml:space="preserve">систематизировать представления детей о противоречиях; оценить </w:t>
            </w:r>
            <w:r w:rsidRPr="00294E5C">
              <w:lastRenderedPageBreak/>
              <w:t xml:space="preserve">умение </w:t>
            </w:r>
            <w:proofErr w:type="spellStart"/>
            <w:proofErr w:type="gramStart"/>
            <w:r w:rsidRPr="00294E5C">
              <w:t>вос</w:t>
            </w:r>
            <w:proofErr w:type="spellEnd"/>
            <w:r w:rsidRPr="00294E5C">
              <w:t>-принимать</w:t>
            </w:r>
            <w:proofErr w:type="gramEnd"/>
            <w:r w:rsidRPr="00294E5C">
              <w:t xml:space="preserve"> объекты как совокупности противоположностей</w:t>
            </w:r>
          </w:p>
        </w:tc>
        <w:tc>
          <w:tcPr>
            <w:tcW w:w="4131" w:type="dxa"/>
          </w:tcPr>
          <w:p w:rsidR="003412DD" w:rsidRPr="00294E5C" w:rsidRDefault="003412DD" w:rsidP="003412DD">
            <w:pPr>
              <w:jc w:val="both"/>
            </w:pPr>
            <w:r w:rsidRPr="00294E5C">
              <w:lastRenderedPageBreak/>
              <w:t>Занятие проводится по индивидуальным планам воспитателей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lastRenderedPageBreak/>
              <w:t>Желательно рассмотреть основные темы: противоречия в предмете, противоречия в ситуации, противоречия в размере и количестве.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Рекомендуется рассматривать объекты, которые не обсуждались на предыдущих занятиях.</w:t>
            </w:r>
          </w:p>
          <w:p w:rsidR="00F31606" w:rsidRPr="00294E5C" w:rsidRDefault="00F31606" w:rsidP="003412DD">
            <w:pPr>
              <w:jc w:val="both"/>
            </w:pPr>
          </w:p>
        </w:tc>
      </w:tr>
      <w:tr w:rsidR="000E1EA7" w:rsidRPr="0013670B" w:rsidTr="003412DD">
        <w:tc>
          <w:tcPr>
            <w:tcW w:w="1243" w:type="dxa"/>
            <w:vMerge w:val="restart"/>
          </w:tcPr>
          <w:p w:rsidR="0089093B" w:rsidRPr="0013670B" w:rsidRDefault="0089093B" w:rsidP="00BF1134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147" w:type="dxa"/>
          </w:tcPr>
          <w:p w:rsidR="003412DD" w:rsidRPr="00F23087" w:rsidRDefault="003412DD" w:rsidP="003412DD">
            <w:pPr>
              <w:ind w:right="-259"/>
              <w:contextualSpacing/>
              <w:jc w:val="center"/>
            </w:pPr>
            <w:r w:rsidRPr="00F23087">
              <w:rPr>
                <w:rFonts w:eastAsia="Arial"/>
                <w:bCs/>
              </w:rPr>
              <w:t>Подсистемы человека</w:t>
            </w:r>
          </w:p>
          <w:p w:rsidR="0089093B" w:rsidRPr="00F23087" w:rsidRDefault="0089093B" w:rsidP="00F23087">
            <w:pPr>
              <w:jc w:val="center"/>
            </w:pP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систематизировать знания о строении человека;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развивать внимание, умение сравнивать, обобщать;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развивать воображение;</w:t>
            </w:r>
          </w:p>
          <w:p w:rsidR="0089093B" w:rsidRPr="00294E5C" w:rsidRDefault="0089093B" w:rsidP="003412DD">
            <w:pPr>
              <w:contextualSpacing/>
              <w:jc w:val="both"/>
            </w:pPr>
          </w:p>
        </w:tc>
        <w:tc>
          <w:tcPr>
            <w:tcW w:w="4131" w:type="dxa"/>
          </w:tcPr>
          <w:p w:rsidR="003412DD" w:rsidRPr="00294E5C" w:rsidRDefault="003412DD" w:rsidP="003412DD">
            <w:pPr>
              <w:jc w:val="both"/>
            </w:pPr>
            <w:r w:rsidRPr="00294E5C">
              <w:t>1. «Сборка робота».</w:t>
            </w:r>
          </w:p>
          <w:p w:rsidR="003412DD" w:rsidRPr="00294E5C" w:rsidRDefault="003412DD" w:rsidP="003412DD">
            <w:pPr>
              <w:tabs>
                <w:tab w:val="left" w:pos="1060"/>
              </w:tabs>
              <w:contextualSpacing/>
              <w:jc w:val="both"/>
            </w:pPr>
            <w:r w:rsidRPr="00294E5C">
              <w:t>2. Игра «Руки, ноги, голова».</w:t>
            </w:r>
          </w:p>
          <w:p w:rsidR="003412DD" w:rsidRPr="00294E5C" w:rsidRDefault="003412DD" w:rsidP="003412DD">
            <w:pPr>
              <w:tabs>
                <w:tab w:val="left" w:pos="1060"/>
              </w:tabs>
              <w:contextualSpacing/>
              <w:jc w:val="both"/>
            </w:pPr>
            <w:r w:rsidRPr="00294E5C">
              <w:t>3. Обсуждение «Что – для чего?»</w:t>
            </w:r>
          </w:p>
          <w:p w:rsidR="003412DD" w:rsidRPr="00294E5C" w:rsidRDefault="003412DD" w:rsidP="003412DD">
            <w:pPr>
              <w:jc w:val="both"/>
            </w:pPr>
            <w:r w:rsidRPr="00294E5C">
              <w:t>4.Рефлексия</w:t>
            </w:r>
          </w:p>
          <w:p w:rsidR="00B0113C" w:rsidRPr="00294E5C" w:rsidRDefault="00B0113C" w:rsidP="003412DD">
            <w:pPr>
              <w:jc w:val="both"/>
            </w:pPr>
          </w:p>
        </w:tc>
      </w:tr>
      <w:tr w:rsidR="000E1EA7" w:rsidRPr="0013670B" w:rsidTr="003412DD">
        <w:tc>
          <w:tcPr>
            <w:tcW w:w="1243" w:type="dxa"/>
            <w:vMerge/>
          </w:tcPr>
          <w:p w:rsidR="0089093B" w:rsidRDefault="0089093B" w:rsidP="00BF1134">
            <w:pPr>
              <w:jc w:val="center"/>
            </w:pPr>
          </w:p>
        </w:tc>
        <w:tc>
          <w:tcPr>
            <w:tcW w:w="2147" w:type="dxa"/>
          </w:tcPr>
          <w:p w:rsidR="0089093B" w:rsidRPr="00F23087" w:rsidRDefault="003412DD" w:rsidP="00F23087">
            <w:pPr>
              <w:jc w:val="center"/>
            </w:pPr>
            <w:r w:rsidRPr="00F23087">
              <w:rPr>
                <w:rFonts w:eastAsia="Arial"/>
                <w:bCs/>
              </w:rPr>
              <w:t>Подсистемы предметов: объект «чайник»</w:t>
            </w: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систематизировать знания о посуде;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обучить функциональному подходу восприятия подсистем;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развивать диалектическое мышление;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развивать умение прогнозировать;</w:t>
            </w:r>
          </w:p>
          <w:p w:rsidR="0089093B" w:rsidRPr="00294E5C" w:rsidRDefault="0089093B" w:rsidP="00294E5C">
            <w:pPr>
              <w:tabs>
                <w:tab w:val="left" w:pos="180"/>
              </w:tabs>
              <w:jc w:val="both"/>
            </w:pPr>
          </w:p>
        </w:tc>
        <w:tc>
          <w:tcPr>
            <w:tcW w:w="4131" w:type="dxa"/>
          </w:tcPr>
          <w:p w:rsidR="003412DD" w:rsidRPr="00294E5C" w:rsidRDefault="003412DD" w:rsidP="003412DD">
            <w:pPr>
              <w:tabs>
                <w:tab w:val="left" w:pos="1060"/>
              </w:tabs>
              <w:contextualSpacing/>
              <w:jc w:val="both"/>
            </w:pPr>
            <w:r w:rsidRPr="00294E5C">
              <w:t>1. Обсуждение «Какой чайник лучше?»</w:t>
            </w:r>
          </w:p>
          <w:p w:rsidR="003412DD" w:rsidRPr="00294E5C" w:rsidRDefault="003412DD" w:rsidP="003412DD">
            <w:pPr>
              <w:jc w:val="both"/>
            </w:pPr>
            <w:r w:rsidRPr="00294E5C">
              <w:t>2. Игра-эстафета «Наполни чайник»</w:t>
            </w:r>
          </w:p>
          <w:p w:rsidR="003412DD" w:rsidRPr="00294E5C" w:rsidRDefault="003412DD" w:rsidP="003412DD">
            <w:pPr>
              <w:tabs>
                <w:tab w:val="left" w:pos="1060"/>
              </w:tabs>
              <w:contextualSpacing/>
              <w:jc w:val="both"/>
            </w:pPr>
            <w:r w:rsidRPr="00294E5C">
              <w:t>3. Анализ подсистем.</w:t>
            </w:r>
          </w:p>
          <w:p w:rsidR="00B0113C" w:rsidRPr="00294E5C" w:rsidRDefault="003412DD" w:rsidP="003412DD">
            <w:pPr>
              <w:jc w:val="both"/>
            </w:pPr>
            <w:r w:rsidRPr="00294E5C">
              <w:t>4.Рефлексия</w:t>
            </w:r>
          </w:p>
        </w:tc>
      </w:tr>
      <w:tr w:rsidR="000E1EA7" w:rsidRPr="0013670B" w:rsidTr="003412DD">
        <w:tc>
          <w:tcPr>
            <w:tcW w:w="1243" w:type="dxa"/>
            <w:vMerge/>
          </w:tcPr>
          <w:p w:rsidR="0089093B" w:rsidRDefault="0089093B" w:rsidP="00BF1134">
            <w:pPr>
              <w:jc w:val="center"/>
            </w:pPr>
          </w:p>
        </w:tc>
        <w:tc>
          <w:tcPr>
            <w:tcW w:w="2147" w:type="dxa"/>
          </w:tcPr>
          <w:p w:rsidR="0089093B" w:rsidRPr="00F23087" w:rsidRDefault="003412DD" w:rsidP="00F23087">
            <w:pPr>
              <w:jc w:val="center"/>
            </w:pPr>
            <w:r w:rsidRPr="00F23087">
              <w:rPr>
                <w:rFonts w:eastAsia="Arial"/>
                <w:bCs/>
              </w:rPr>
              <w:t>Подсистемы предметов: объект «машина»</w:t>
            </w: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систематизировать представления детей о транспорте;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обучать системному анализу объекта;</w:t>
            </w:r>
          </w:p>
          <w:p w:rsidR="0089093B" w:rsidRPr="00294E5C" w:rsidRDefault="003412DD" w:rsidP="003412DD">
            <w:pPr>
              <w:jc w:val="both"/>
            </w:pPr>
            <w:r w:rsidRPr="00294E5C">
              <w:t>закрепить знание правил дорожного движения;</w:t>
            </w:r>
          </w:p>
        </w:tc>
        <w:tc>
          <w:tcPr>
            <w:tcW w:w="4131" w:type="dxa"/>
          </w:tcPr>
          <w:p w:rsidR="003412DD" w:rsidRPr="00294E5C" w:rsidRDefault="003412DD" w:rsidP="003412DD">
            <w:pPr>
              <w:jc w:val="both"/>
            </w:pPr>
            <w:r w:rsidRPr="00294E5C">
              <w:t>1. Анализ подсистем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2. Игра «Светофор».</w:t>
            </w:r>
          </w:p>
          <w:p w:rsidR="003412DD" w:rsidRPr="00294E5C" w:rsidRDefault="003412DD" w:rsidP="003412DD">
            <w:pPr>
              <w:tabs>
                <w:tab w:val="left" w:pos="1060"/>
              </w:tabs>
              <w:contextualSpacing/>
              <w:jc w:val="both"/>
            </w:pPr>
            <w:r>
              <w:t>3.</w:t>
            </w:r>
            <w:proofErr w:type="gramStart"/>
            <w:r w:rsidRPr="00294E5C">
              <w:t>Обсуждение</w:t>
            </w:r>
            <w:proofErr w:type="gramEnd"/>
            <w:r w:rsidRPr="00294E5C">
              <w:t xml:space="preserve"> «Какие бывают машины по назначению».</w:t>
            </w:r>
          </w:p>
          <w:p w:rsidR="003412DD" w:rsidRPr="00294E5C" w:rsidRDefault="003412DD" w:rsidP="003412DD">
            <w:pPr>
              <w:jc w:val="both"/>
            </w:pPr>
            <w:r w:rsidRPr="00294E5C">
              <w:t>4.Рефлексия</w:t>
            </w:r>
          </w:p>
          <w:p w:rsidR="00B0113C" w:rsidRPr="00294E5C" w:rsidRDefault="00B0113C" w:rsidP="003412DD">
            <w:pPr>
              <w:jc w:val="both"/>
            </w:pPr>
          </w:p>
        </w:tc>
      </w:tr>
      <w:tr w:rsidR="000E1EA7" w:rsidRPr="0013670B" w:rsidTr="003412DD">
        <w:tc>
          <w:tcPr>
            <w:tcW w:w="1243" w:type="dxa"/>
            <w:vMerge/>
          </w:tcPr>
          <w:p w:rsidR="0089093B" w:rsidRPr="0013670B" w:rsidRDefault="0089093B" w:rsidP="00BF1134">
            <w:pPr>
              <w:jc w:val="center"/>
            </w:pPr>
          </w:p>
        </w:tc>
        <w:tc>
          <w:tcPr>
            <w:tcW w:w="2147" w:type="dxa"/>
          </w:tcPr>
          <w:p w:rsidR="0089093B" w:rsidRPr="00F23087" w:rsidRDefault="003412DD" w:rsidP="00304735">
            <w:pPr>
              <w:ind w:right="132"/>
              <w:contextualSpacing/>
              <w:jc w:val="center"/>
            </w:pPr>
            <w:r w:rsidRPr="00F23087">
              <w:rPr>
                <w:rFonts w:eastAsia="Arial"/>
                <w:bCs/>
              </w:rPr>
              <w:t>Обобщающее занятие по подсистемам</w:t>
            </w: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систематизировать восприятие объектов как совокупности взаимосвязанных частей;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познакомить с приемами сочинения загадок;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развивать воображение;</w:t>
            </w:r>
          </w:p>
          <w:p w:rsidR="0089093B" w:rsidRPr="00294E5C" w:rsidRDefault="0089093B" w:rsidP="003412DD">
            <w:pPr>
              <w:contextualSpacing/>
              <w:jc w:val="both"/>
            </w:pPr>
          </w:p>
        </w:tc>
        <w:tc>
          <w:tcPr>
            <w:tcW w:w="4131" w:type="dxa"/>
          </w:tcPr>
          <w:p w:rsidR="003412DD" w:rsidRPr="00294E5C" w:rsidRDefault="003412DD" w:rsidP="003412DD">
            <w:pPr>
              <w:jc w:val="both"/>
            </w:pPr>
            <w:r w:rsidRPr="00294E5C">
              <w:t>1. Обсуждение «Конструкторы».</w:t>
            </w:r>
          </w:p>
          <w:p w:rsidR="003412DD" w:rsidRPr="00294E5C" w:rsidRDefault="003412DD" w:rsidP="003412DD">
            <w:pPr>
              <w:jc w:val="both"/>
            </w:pPr>
            <w:r w:rsidRPr="00294E5C">
              <w:t>2. Игра «Кто больше?»</w:t>
            </w:r>
          </w:p>
          <w:p w:rsidR="003412DD" w:rsidRPr="00294E5C" w:rsidRDefault="003412DD" w:rsidP="003412DD">
            <w:pPr>
              <w:jc w:val="both"/>
            </w:pPr>
            <w:r w:rsidRPr="00294E5C">
              <w:t>3. Сочинение загадок</w:t>
            </w:r>
          </w:p>
          <w:p w:rsidR="003412DD" w:rsidRPr="00294E5C" w:rsidRDefault="003412DD" w:rsidP="003412DD">
            <w:pPr>
              <w:jc w:val="both"/>
            </w:pPr>
            <w:r w:rsidRPr="00294E5C">
              <w:t>4.Рефлексия</w:t>
            </w:r>
          </w:p>
          <w:p w:rsidR="0089093B" w:rsidRPr="00294E5C" w:rsidRDefault="0089093B" w:rsidP="003412DD">
            <w:pPr>
              <w:jc w:val="both"/>
            </w:pPr>
          </w:p>
        </w:tc>
      </w:tr>
      <w:tr w:rsidR="000E1EA7" w:rsidRPr="0013670B" w:rsidTr="003412DD">
        <w:tc>
          <w:tcPr>
            <w:tcW w:w="1243" w:type="dxa"/>
            <w:vMerge w:val="restart"/>
          </w:tcPr>
          <w:p w:rsidR="0089093B" w:rsidRPr="0013670B" w:rsidRDefault="0089093B" w:rsidP="00BF1134">
            <w:pPr>
              <w:jc w:val="center"/>
            </w:pPr>
            <w:r>
              <w:t>январь</w:t>
            </w:r>
          </w:p>
        </w:tc>
        <w:tc>
          <w:tcPr>
            <w:tcW w:w="2147" w:type="dxa"/>
          </w:tcPr>
          <w:p w:rsidR="0089093B" w:rsidRPr="00F23087" w:rsidRDefault="003412DD" w:rsidP="00F23087">
            <w:pPr>
              <w:jc w:val="center"/>
            </w:pPr>
            <w:r w:rsidRPr="00F23087">
              <w:rPr>
                <w:rFonts w:eastAsia="Arial"/>
                <w:bCs/>
              </w:rPr>
              <w:t>Метод маленьких человечков</w:t>
            </w: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познакомить с методом маленьких человечков;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обобщить представления детей о свойствах твердых веществ;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развивать воображение, умение инсценировать;</w:t>
            </w:r>
          </w:p>
          <w:p w:rsidR="003412DD" w:rsidRDefault="003412DD" w:rsidP="003412DD">
            <w:pPr>
              <w:tabs>
                <w:tab w:val="left" w:pos="180"/>
              </w:tabs>
              <w:jc w:val="both"/>
            </w:pPr>
            <w:r w:rsidRPr="00294E5C">
              <w:t xml:space="preserve">развивать </w:t>
            </w:r>
            <w:r w:rsidRPr="00294E5C">
              <w:lastRenderedPageBreak/>
              <w:t xml:space="preserve">познавательный интерес, </w:t>
            </w:r>
          </w:p>
          <w:p w:rsidR="0089093B" w:rsidRPr="00294E5C" w:rsidRDefault="003412DD" w:rsidP="003412DD">
            <w:pPr>
              <w:contextualSpacing/>
              <w:jc w:val="both"/>
            </w:pPr>
            <w:r w:rsidRPr="00294E5C">
              <w:t>умение анализировать причины;</w:t>
            </w:r>
          </w:p>
        </w:tc>
        <w:tc>
          <w:tcPr>
            <w:tcW w:w="4131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lastRenderedPageBreak/>
              <w:t>1. Обсуждение «Что не делится на части?»</w:t>
            </w:r>
          </w:p>
          <w:p w:rsidR="003412DD" w:rsidRPr="00294E5C" w:rsidRDefault="003412DD" w:rsidP="003412DD">
            <w:pPr>
              <w:tabs>
                <w:tab w:val="left" w:pos="1060"/>
              </w:tabs>
              <w:contextualSpacing/>
              <w:jc w:val="both"/>
            </w:pPr>
            <w:r w:rsidRPr="00294E5C">
              <w:t xml:space="preserve">2. Игра «Назови </w:t>
            </w:r>
            <w:proofErr w:type="gramStart"/>
            <w:r w:rsidRPr="00294E5C">
              <w:t>твердое</w:t>
            </w:r>
            <w:proofErr w:type="gramEnd"/>
            <w:r w:rsidRPr="00294E5C">
              <w:t>».</w:t>
            </w:r>
          </w:p>
          <w:p w:rsidR="003412DD" w:rsidRPr="00294E5C" w:rsidRDefault="003412DD" w:rsidP="003412DD">
            <w:pPr>
              <w:jc w:val="both"/>
            </w:pPr>
            <w:r w:rsidRPr="00294E5C">
              <w:t xml:space="preserve">3. </w:t>
            </w:r>
            <w:proofErr w:type="spellStart"/>
            <w:r w:rsidRPr="00294E5C">
              <w:t>Инсценирование</w:t>
            </w:r>
            <w:proofErr w:type="spellEnd"/>
            <w:r w:rsidRPr="00294E5C">
              <w:t xml:space="preserve"> маленькими человечками</w:t>
            </w:r>
          </w:p>
          <w:p w:rsidR="003412DD" w:rsidRPr="00294E5C" w:rsidRDefault="003412DD" w:rsidP="003412DD">
            <w:pPr>
              <w:jc w:val="both"/>
            </w:pPr>
            <w:r w:rsidRPr="00294E5C">
              <w:t>4. Рефлексия</w:t>
            </w:r>
          </w:p>
          <w:p w:rsidR="000E50A4" w:rsidRPr="00294E5C" w:rsidRDefault="000E50A4" w:rsidP="00304735">
            <w:pPr>
              <w:jc w:val="both"/>
            </w:pPr>
          </w:p>
        </w:tc>
      </w:tr>
      <w:tr w:rsidR="000E1EA7" w:rsidRPr="0013670B" w:rsidTr="003412DD">
        <w:tc>
          <w:tcPr>
            <w:tcW w:w="1243" w:type="dxa"/>
            <w:vMerge/>
          </w:tcPr>
          <w:p w:rsidR="0089093B" w:rsidRDefault="0089093B" w:rsidP="00BF1134">
            <w:pPr>
              <w:jc w:val="center"/>
            </w:pPr>
          </w:p>
        </w:tc>
        <w:tc>
          <w:tcPr>
            <w:tcW w:w="2147" w:type="dxa"/>
          </w:tcPr>
          <w:p w:rsidR="0089093B" w:rsidRPr="00F23087" w:rsidRDefault="003412DD" w:rsidP="00F23087">
            <w:pPr>
              <w:jc w:val="center"/>
            </w:pPr>
            <w:r w:rsidRPr="00F23087">
              <w:rPr>
                <w:rFonts w:eastAsia="Arial"/>
                <w:bCs/>
              </w:rPr>
              <w:t>Твердые и жидкие человечки</w:t>
            </w: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активизировать мышление детей;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закрепить представления детей о свойствах жидких веществ;</w:t>
            </w:r>
          </w:p>
          <w:p w:rsidR="0089093B" w:rsidRPr="00294E5C" w:rsidRDefault="003412DD" w:rsidP="003412DD">
            <w:pPr>
              <w:jc w:val="both"/>
            </w:pPr>
            <w:r w:rsidRPr="00294E5C">
              <w:t>обучать умению сравнивать и анализировать свойства объектов;</w:t>
            </w:r>
          </w:p>
        </w:tc>
        <w:tc>
          <w:tcPr>
            <w:tcW w:w="4131" w:type="dxa"/>
          </w:tcPr>
          <w:p w:rsidR="003412DD" w:rsidRPr="00294E5C" w:rsidRDefault="003412DD" w:rsidP="003412DD">
            <w:pPr>
              <w:jc w:val="both"/>
            </w:pPr>
            <w:r w:rsidRPr="00294E5C">
              <w:t xml:space="preserve">1. </w:t>
            </w:r>
            <w:proofErr w:type="gramStart"/>
            <w:r w:rsidRPr="00294E5C">
              <w:t>Решение проблемной ситуации</w:t>
            </w:r>
            <w:proofErr w:type="gramEnd"/>
            <w:r w:rsidRPr="00294E5C">
              <w:t>.</w:t>
            </w:r>
          </w:p>
          <w:p w:rsidR="003412DD" w:rsidRPr="00294E5C" w:rsidRDefault="003412DD" w:rsidP="003412DD">
            <w:pPr>
              <w:jc w:val="both"/>
            </w:pPr>
            <w:r w:rsidRPr="00294E5C">
              <w:t>2. Сравнение твердых и жидких веществ</w:t>
            </w:r>
          </w:p>
          <w:p w:rsidR="003412DD" w:rsidRPr="00294E5C" w:rsidRDefault="003412DD" w:rsidP="003412DD">
            <w:pPr>
              <w:jc w:val="both"/>
            </w:pPr>
            <w:r w:rsidRPr="00294E5C">
              <w:t>3. Игра «Замри».</w:t>
            </w:r>
          </w:p>
          <w:p w:rsidR="003412DD" w:rsidRPr="00294E5C" w:rsidRDefault="003412DD" w:rsidP="003412DD">
            <w:pPr>
              <w:jc w:val="both"/>
            </w:pPr>
            <w:r w:rsidRPr="00294E5C">
              <w:t>4. Моделирование ситуации.</w:t>
            </w:r>
          </w:p>
          <w:p w:rsidR="003412DD" w:rsidRPr="00294E5C" w:rsidRDefault="003412DD" w:rsidP="003412DD">
            <w:pPr>
              <w:jc w:val="both"/>
            </w:pPr>
            <w:r w:rsidRPr="00294E5C">
              <w:t>5. Рефлексия</w:t>
            </w:r>
          </w:p>
          <w:p w:rsidR="000E50A4" w:rsidRPr="00294E5C" w:rsidRDefault="000E50A4" w:rsidP="00304735">
            <w:pPr>
              <w:jc w:val="both"/>
            </w:pPr>
          </w:p>
        </w:tc>
      </w:tr>
      <w:tr w:rsidR="000E1EA7" w:rsidRPr="0013670B" w:rsidTr="003412DD">
        <w:tc>
          <w:tcPr>
            <w:tcW w:w="1243" w:type="dxa"/>
            <w:vMerge/>
          </w:tcPr>
          <w:p w:rsidR="0089093B" w:rsidRDefault="0089093B" w:rsidP="00BF1134">
            <w:pPr>
              <w:jc w:val="center"/>
            </w:pPr>
          </w:p>
        </w:tc>
        <w:tc>
          <w:tcPr>
            <w:tcW w:w="2147" w:type="dxa"/>
          </w:tcPr>
          <w:p w:rsidR="00304735" w:rsidRPr="00F23087" w:rsidRDefault="00304735" w:rsidP="00304735">
            <w:pPr>
              <w:ind w:right="132"/>
              <w:contextualSpacing/>
              <w:jc w:val="center"/>
            </w:pPr>
            <w:r w:rsidRPr="00F23087">
              <w:rPr>
                <w:rFonts w:eastAsia="Arial"/>
                <w:bCs/>
              </w:rPr>
              <w:t>Газообразные человечки</w:t>
            </w:r>
          </w:p>
          <w:p w:rsidR="0089093B" w:rsidRPr="00F23087" w:rsidRDefault="0089093B" w:rsidP="00F23087">
            <w:pPr>
              <w:jc w:val="center"/>
            </w:pPr>
          </w:p>
        </w:tc>
        <w:tc>
          <w:tcPr>
            <w:tcW w:w="2794" w:type="dxa"/>
          </w:tcPr>
          <w:p w:rsidR="003412DD" w:rsidRPr="00294E5C" w:rsidRDefault="003412DD" w:rsidP="003412DD">
            <w:pPr>
              <w:contextualSpacing/>
              <w:jc w:val="both"/>
            </w:pPr>
            <w:r w:rsidRPr="00294E5C">
              <w:t>активизировать мышление детей;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систематизировать представления детей о свойствах газообразных веществ;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развивать воображение, умение перевоплощаться;</w:t>
            </w:r>
          </w:p>
          <w:p w:rsidR="003412DD" w:rsidRPr="00294E5C" w:rsidRDefault="003412DD" w:rsidP="003412DD">
            <w:pPr>
              <w:contextualSpacing/>
              <w:jc w:val="both"/>
            </w:pPr>
            <w:r w:rsidRPr="00294E5C">
              <w:t>развивать умение абстрагировать;</w:t>
            </w:r>
          </w:p>
          <w:p w:rsidR="0089093B" w:rsidRPr="00294E5C" w:rsidRDefault="0089093B" w:rsidP="00304735">
            <w:pPr>
              <w:contextualSpacing/>
              <w:jc w:val="both"/>
            </w:pPr>
          </w:p>
        </w:tc>
        <w:tc>
          <w:tcPr>
            <w:tcW w:w="4131" w:type="dxa"/>
          </w:tcPr>
          <w:p w:rsidR="003412DD" w:rsidRPr="00294E5C" w:rsidRDefault="003412DD" w:rsidP="003412DD">
            <w:pPr>
              <w:jc w:val="both"/>
            </w:pPr>
            <w:r w:rsidRPr="00294E5C">
              <w:t>1. Анализ проблемной ситуации</w:t>
            </w:r>
          </w:p>
          <w:p w:rsidR="003412DD" w:rsidRPr="00294E5C" w:rsidRDefault="003412DD" w:rsidP="003412DD">
            <w:pPr>
              <w:jc w:val="both"/>
            </w:pPr>
            <w:r w:rsidRPr="00294E5C">
              <w:t>2. . Беседа о газообразных человечках</w:t>
            </w:r>
          </w:p>
          <w:p w:rsidR="003412DD" w:rsidRPr="00294E5C" w:rsidRDefault="003412DD" w:rsidP="003412DD">
            <w:pPr>
              <w:jc w:val="both"/>
            </w:pPr>
            <w:r w:rsidRPr="00294E5C">
              <w:t>3. Игра «Маленькие человечки».</w:t>
            </w:r>
          </w:p>
          <w:p w:rsidR="003412DD" w:rsidRPr="00294E5C" w:rsidRDefault="003412DD" w:rsidP="003412DD">
            <w:pPr>
              <w:jc w:val="both"/>
            </w:pPr>
            <w:r w:rsidRPr="00294E5C">
              <w:t>4. . Работа с карточками маленьких человечков</w:t>
            </w:r>
          </w:p>
          <w:p w:rsidR="003412DD" w:rsidRPr="00294E5C" w:rsidRDefault="003412DD" w:rsidP="003412DD">
            <w:pPr>
              <w:jc w:val="both"/>
            </w:pPr>
            <w:r w:rsidRPr="00294E5C">
              <w:t>5. Рефлексия</w:t>
            </w:r>
          </w:p>
          <w:p w:rsidR="00412490" w:rsidRPr="00294E5C" w:rsidRDefault="00412490" w:rsidP="00304735">
            <w:pPr>
              <w:jc w:val="both"/>
            </w:pPr>
          </w:p>
        </w:tc>
      </w:tr>
      <w:tr w:rsidR="000E1EA7" w:rsidRPr="0013670B" w:rsidTr="003412DD">
        <w:tc>
          <w:tcPr>
            <w:tcW w:w="1243" w:type="dxa"/>
            <w:vMerge/>
          </w:tcPr>
          <w:p w:rsidR="0089093B" w:rsidRDefault="0089093B" w:rsidP="00BF1134">
            <w:pPr>
              <w:jc w:val="center"/>
            </w:pPr>
          </w:p>
        </w:tc>
        <w:tc>
          <w:tcPr>
            <w:tcW w:w="2147" w:type="dxa"/>
          </w:tcPr>
          <w:p w:rsidR="0089093B" w:rsidRPr="00F23087" w:rsidRDefault="00304735" w:rsidP="00F23087">
            <w:pPr>
              <w:jc w:val="center"/>
            </w:pPr>
            <w:r w:rsidRPr="00F23087">
              <w:rPr>
                <w:rFonts w:eastAsia="Arial"/>
                <w:bCs/>
              </w:rPr>
              <w:t>«Цветные» человечки</w:t>
            </w:r>
          </w:p>
        </w:tc>
        <w:tc>
          <w:tcPr>
            <w:tcW w:w="2794" w:type="dxa"/>
          </w:tcPr>
          <w:p w:rsidR="00304735" w:rsidRPr="00294E5C" w:rsidRDefault="00304735" w:rsidP="00304735">
            <w:pPr>
              <w:contextualSpacing/>
              <w:jc w:val="both"/>
            </w:pPr>
            <w:r w:rsidRPr="00294E5C">
              <w:t>активизировать мышление детей;</w:t>
            </w:r>
          </w:p>
          <w:p w:rsidR="00304735" w:rsidRPr="00294E5C" w:rsidRDefault="00304735" w:rsidP="00304735">
            <w:pPr>
              <w:contextualSpacing/>
              <w:jc w:val="both"/>
            </w:pPr>
            <w:r w:rsidRPr="00294E5C">
              <w:t>развивать воображение, фантазию;</w:t>
            </w:r>
          </w:p>
          <w:p w:rsidR="00304735" w:rsidRPr="00294E5C" w:rsidRDefault="00304735" w:rsidP="00304735">
            <w:pPr>
              <w:contextualSpacing/>
              <w:jc w:val="both"/>
            </w:pPr>
            <w:r w:rsidRPr="00294E5C">
              <w:t>обобщить представления о веществах в различных агрегатных состояниях;</w:t>
            </w:r>
          </w:p>
          <w:p w:rsidR="00304735" w:rsidRPr="00294E5C" w:rsidRDefault="00304735" w:rsidP="00304735">
            <w:pPr>
              <w:contextualSpacing/>
              <w:jc w:val="both"/>
            </w:pPr>
            <w:r w:rsidRPr="00294E5C">
              <w:t>формировать экологическое мышление;</w:t>
            </w:r>
          </w:p>
          <w:p w:rsidR="0089093B" w:rsidRPr="00294E5C" w:rsidRDefault="0089093B" w:rsidP="00294E5C">
            <w:pPr>
              <w:jc w:val="both"/>
            </w:pPr>
          </w:p>
        </w:tc>
        <w:tc>
          <w:tcPr>
            <w:tcW w:w="4131" w:type="dxa"/>
          </w:tcPr>
          <w:p w:rsidR="00304735" w:rsidRPr="00294E5C" w:rsidRDefault="00304735" w:rsidP="00304735">
            <w:pPr>
              <w:tabs>
                <w:tab w:val="left" w:pos="1060"/>
              </w:tabs>
              <w:contextualSpacing/>
              <w:jc w:val="both"/>
            </w:pPr>
            <w:r w:rsidRPr="00294E5C">
              <w:t>1. Анализ проблемной ситуации.</w:t>
            </w:r>
          </w:p>
          <w:p w:rsidR="00304735" w:rsidRPr="00294E5C" w:rsidRDefault="00304735" w:rsidP="00304735">
            <w:pPr>
              <w:tabs>
                <w:tab w:val="left" w:pos="1060"/>
              </w:tabs>
              <w:contextualSpacing/>
              <w:jc w:val="both"/>
            </w:pPr>
            <w:r w:rsidRPr="00294E5C">
              <w:t>2. Упражнение «Волшебная дорожка».</w:t>
            </w:r>
          </w:p>
          <w:p w:rsidR="00304735" w:rsidRPr="00294E5C" w:rsidRDefault="00304735" w:rsidP="00304735">
            <w:pPr>
              <w:tabs>
                <w:tab w:val="left" w:pos="1060"/>
              </w:tabs>
              <w:contextualSpacing/>
              <w:jc w:val="both"/>
            </w:pPr>
            <w:r w:rsidRPr="00294E5C">
              <w:t>3. Игра «Разноцветный светофор».</w:t>
            </w:r>
          </w:p>
          <w:p w:rsidR="00304735" w:rsidRPr="00294E5C" w:rsidRDefault="00304735" w:rsidP="00304735">
            <w:pPr>
              <w:jc w:val="both"/>
            </w:pPr>
            <w:r>
              <w:t>4.</w:t>
            </w:r>
            <w:r w:rsidRPr="00294E5C">
              <w:t>Упражнение «Волшебная дорожка» (продолжение).</w:t>
            </w:r>
          </w:p>
          <w:p w:rsidR="00304735" w:rsidRPr="00294E5C" w:rsidRDefault="00304735" w:rsidP="00304735">
            <w:pPr>
              <w:jc w:val="both"/>
            </w:pPr>
            <w:r w:rsidRPr="00294E5C">
              <w:t>5. Рефлексия</w:t>
            </w:r>
          </w:p>
          <w:p w:rsidR="00412490" w:rsidRPr="00294E5C" w:rsidRDefault="00412490" w:rsidP="00294E5C">
            <w:pPr>
              <w:jc w:val="both"/>
            </w:pPr>
          </w:p>
        </w:tc>
      </w:tr>
      <w:tr w:rsidR="000E1EA7" w:rsidRPr="0013670B" w:rsidTr="003412DD">
        <w:tc>
          <w:tcPr>
            <w:tcW w:w="1243" w:type="dxa"/>
            <w:vMerge w:val="restart"/>
          </w:tcPr>
          <w:p w:rsidR="004A5D4F" w:rsidRPr="0013670B" w:rsidRDefault="004A5D4F" w:rsidP="00BF1134">
            <w:pPr>
              <w:jc w:val="center"/>
            </w:pPr>
            <w:r>
              <w:t>февраль</w:t>
            </w:r>
          </w:p>
        </w:tc>
        <w:tc>
          <w:tcPr>
            <w:tcW w:w="2147" w:type="dxa"/>
          </w:tcPr>
          <w:p w:rsidR="004A5D4F" w:rsidRPr="00F23087" w:rsidRDefault="00304735" w:rsidP="00F23087">
            <w:pPr>
              <w:jc w:val="center"/>
            </w:pPr>
            <w:r w:rsidRPr="00F23087">
              <w:rPr>
                <w:rFonts w:eastAsia="Arial"/>
                <w:bCs/>
              </w:rPr>
              <w:t>Обобщающее занятие по ММЧ</w:t>
            </w:r>
          </w:p>
        </w:tc>
        <w:tc>
          <w:tcPr>
            <w:tcW w:w="2794" w:type="dxa"/>
          </w:tcPr>
          <w:p w:rsidR="00304735" w:rsidRPr="00294E5C" w:rsidRDefault="00304735" w:rsidP="00304735">
            <w:pPr>
              <w:contextualSpacing/>
              <w:jc w:val="both"/>
            </w:pPr>
            <w:r w:rsidRPr="00294E5C">
              <w:t>развивать познавательную активность;</w:t>
            </w:r>
          </w:p>
          <w:p w:rsidR="00304735" w:rsidRPr="00294E5C" w:rsidRDefault="00304735" w:rsidP="00304735">
            <w:pPr>
              <w:contextualSpacing/>
              <w:jc w:val="both"/>
            </w:pPr>
            <w:r w:rsidRPr="00294E5C">
              <w:t>развивать умения сравнивать и обобщать;</w:t>
            </w:r>
          </w:p>
          <w:p w:rsidR="004A5D4F" w:rsidRPr="00294E5C" w:rsidRDefault="00304735" w:rsidP="00304735">
            <w:pPr>
              <w:jc w:val="both"/>
            </w:pPr>
            <w:r w:rsidRPr="00294E5C">
              <w:t>формировать умение моделировать физические процессы</w:t>
            </w:r>
          </w:p>
        </w:tc>
        <w:tc>
          <w:tcPr>
            <w:tcW w:w="4131" w:type="dxa"/>
          </w:tcPr>
          <w:p w:rsidR="00304735" w:rsidRPr="00294E5C" w:rsidRDefault="00304735" w:rsidP="00304735">
            <w:pPr>
              <w:jc w:val="both"/>
            </w:pPr>
            <w:r w:rsidRPr="00294E5C">
              <w:t>1. Упражнение «Черный ящик».</w:t>
            </w:r>
          </w:p>
          <w:p w:rsidR="00304735" w:rsidRPr="00294E5C" w:rsidRDefault="00304735" w:rsidP="00304735">
            <w:pPr>
              <w:jc w:val="both"/>
            </w:pPr>
            <w:r w:rsidRPr="00294E5C">
              <w:t>2. Беседа о мыльных пузырях</w:t>
            </w:r>
          </w:p>
          <w:p w:rsidR="00304735" w:rsidRPr="00294E5C" w:rsidRDefault="00304735" w:rsidP="00304735">
            <w:pPr>
              <w:jc w:val="both"/>
            </w:pPr>
            <w:r w:rsidRPr="00294E5C">
              <w:t>3. Беседа о свойствах вещества</w:t>
            </w:r>
          </w:p>
          <w:p w:rsidR="00304735" w:rsidRPr="00294E5C" w:rsidRDefault="00304735" w:rsidP="00304735">
            <w:pPr>
              <w:jc w:val="both"/>
            </w:pPr>
            <w:r w:rsidRPr="00294E5C">
              <w:t>4. Рефлексия</w:t>
            </w:r>
          </w:p>
          <w:p w:rsidR="00412490" w:rsidRPr="00294E5C" w:rsidRDefault="00412490" w:rsidP="00294E5C">
            <w:pPr>
              <w:jc w:val="both"/>
            </w:pPr>
          </w:p>
        </w:tc>
      </w:tr>
      <w:tr w:rsidR="000E1EA7" w:rsidRPr="0013670B" w:rsidTr="003412DD">
        <w:tc>
          <w:tcPr>
            <w:tcW w:w="1243" w:type="dxa"/>
            <w:vMerge/>
          </w:tcPr>
          <w:p w:rsidR="004A5D4F" w:rsidRPr="0013670B" w:rsidRDefault="004A5D4F" w:rsidP="00BF1134">
            <w:pPr>
              <w:jc w:val="center"/>
            </w:pPr>
          </w:p>
        </w:tc>
        <w:tc>
          <w:tcPr>
            <w:tcW w:w="2147" w:type="dxa"/>
          </w:tcPr>
          <w:p w:rsidR="00294E5C" w:rsidRPr="00931470" w:rsidRDefault="00304735" w:rsidP="00304735">
            <w:pPr>
              <w:ind w:firstLine="67"/>
              <w:contextualSpacing/>
              <w:jc w:val="center"/>
              <w:rPr>
                <w:sz w:val="28"/>
                <w:szCs w:val="28"/>
              </w:rPr>
            </w:pPr>
            <w:r w:rsidRPr="00F23087">
              <w:rPr>
                <w:rFonts w:eastAsia="Arial"/>
                <w:bCs/>
              </w:rPr>
              <w:t>Функции подсистем</w:t>
            </w:r>
          </w:p>
          <w:p w:rsidR="004A5D4F" w:rsidRPr="0013670B" w:rsidRDefault="004A5D4F" w:rsidP="00304735">
            <w:pPr>
              <w:ind w:right="20"/>
              <w:contextualSpacing/>
              <w:jc w:val="center"/>
            </w:pPr>
          </w:p>
        </w:tc>
        <w:tc>
          <w:tcPr>
            <w:tcW w:w="2794" w:type="dxa"/>
          </w:tcPr>
          <w:p w:rsidR="00304735" w:rsidRPr="00294E5C" w:rsidRDefault="00304735" w:rsidP="00304735">
            <w:pPr>
              <w:contextualSpacing/>
              <w:jc w:val="both"/>
            </w:pPr>
            <w:r w:rsidRPr="00294E5C">
              <w:t>систематизировать представления о назначении дома и его составных частей;</w:t>
            </w:r>
          </w:p>
          <w:p w:rsidR="00304735" w:rsidRPr="00294E5C" w:rsidRDefault="00304735" w:rsidP="00304735">
            <w:pPr>
              <w:contextualSpacing/>
              <w:jc w:val="both"/>
            </w:pPr>
            <w:r w:rsidRPr="00294E5C">
              <w:t>развивать умения анализировать, видеть взаимосвязи;</w:t>
            </w:r>
          </w:p>
          <w:p w:rsidR="00304735" w:rsidRPr="00294E5C" w:rsidRDefault="00304735" w:rsidP="00304735">
            <w:pPr>
              <w:contextualSpacing/>
              <w:jc w:val="both"/>
            </w:pPr>
            <w:r w:rsidRPr="00294E5C">
              <w:t xml:space="preserve">формировать </w:t>
            </w:r>
            <w:r w:rsidRPr="00294E5C">
              <w:lastRenderedPageBreak/>
              <w:t>диалектическое мышление;</w:t>
            </w:r>
          </w:p>
          <w:p w:rsidR="004A5D4F" w:rsidRPr="0013670B" w:rsidRDefault="004A5D4F" w:rsidP="00F23087">
            <w:pPr>
              <w:jc w:val="both"/>
            </w:pPr>
          </w:p>
        </w:tc>
        <w:tc>
          <w:tcPr>
            <w:tcW w:w="4131" w:type="dxa"/>
          </w:tcPr>
          <w:p w:rsidR="00304735" w:rsidRPr="00294E5C" w:rsidRDefault="00304735" w:rsidP="00304735">
            <w:pPr>
              <w:jc w:val="both"/>
            </w:pPr>
            <w:r w:rsidRPr="00294E5C">
              <w:lastRenderedPageBreak/>
              <w:t>1. Анализ функций внешних подсистем дома</w:t>
            </w:r>
          </w:p>
          <w:p w:rsidR="00304735" w:rsidRPr="00294E5C" w:rsidRDefault="00304735" w:rsidP="00304735">
            <w:pPr>
              <w:tabs>
                <w:tab w:val="left" w:pos="1060"/>
              </w:tabs>
              <w:contextualSpacing/>
              <w:jc w:val="both"/>
            </w:pPr>
            <w:r w:rsidRPr="00294E5C">
              <w:t>2. Игра «Строим дом».</w:t>
            </w:r>
          </w:p>
          <w:p w:rsidR="00304735" w:rsidRPr="00294E5C" w:rsidRDefault="00304735" w:rsidP="00304735">
            <w:pPr>
              <w:jc w:val="both"/>
            </w:pPr>
            <w:r>
              <w:t>3.</w:t>
            </w:r>
            <w:r w:rsidRPr="00294E5C">
              <w:t>Анализ функций внутренних подсистем дома</w:t>
            </w:r>
          </w:p>
          <w:p w:rsidR="00304735" w:rsidRPr="00294E5C" w:rsidRDefault="00304735" w:rsidP="00304735">
            <w:pPr>
              <w:jc w:val="both"/>
            </w:pPr>
            <w:r w:rsidRPr="00294E5C">
              <w:t>4.Рефлексия</w:t>
            </w:r>
          </w:p>
          <w:p w:rsidR="00F05967" w:rsidRPr="00F05967" w:rsidRDefault="00F05967" w:rsidP="00F05967"/>
        </w:tc>
      </w:tr>
      <w:tr w:rsidR="000E1EA7" w:rsidRPr="0013670B" w:rsidTr="003412DD">
        <w:tc>
          <w:tcPr>
            <w:tcW w:w="1243" w:type="dxa"/>
            <w:vMerge/>
          </w:tcPr>
          <w:p w:rsidR="004A5D4F" w:rsidRPr="0013670B" w:rsidRDefault="004A5D4F" w:rsidP="00BF1134">
            <w:pPr>
              <w:jc w:val="center"/>
            </w:pPr>
          </w:p>
        </w:tc>
        <w:tc>
          <w:tcPr>
            <w:tcW w:w="2147" w:type="dxa"/>
          </w:tcPr>
          <w:p w:rsidR="004A5D4F" w:rsidRPr="000315F4" w:rsidRDefault="00304735" w:rsidP="000315F4">
            <w:pPr>
              <w:jc w:val="center"/>
            </w:pPr>
            <w:r w:rsidRPr="00F23087">
              <w:rPr>
                <w:rFonts w:eastAsia="Arial"/>
                <w:bCs/>
              </w:rPr>
              <w:t>«Системный лифт»</w:t>
            </w:r>
          </w:p>
        </w:tc>
        <w:tc>
          <w:tcPr>
            <w:tcW w:w="2794" w:type="dxa"/>
          </w:tcPr>
          <w:p w:rsidR="00304735" w:rsidRPr="00294E5C" w:rsidRDefault="00F23087" w:rsidP="00304735">
            <w:pPr>
              <w:contextualSpacing/>
              <w:jc w:val="both"/>
            </w:pPr>
            <w:r w:rsidRPr="000315F4">
              <w:t xml:space="preserve"> </w:t>
            </w:r>
            <w:r w:rsidR="00304735" w:rsidRPr="00294E5C">
              <w:t>развивать умения анализировать и обобщать;</w:t>
            </w:r>
          </w:p>
          <w:p w:rsidR="00304735" w:rsidRPr="00294E5C" w:rsidRDefault="00304735" w:rsidP="00304735">
            <w:pPr>
              <w:contextualSpacing/>
              <w:jc w:val="both"/>
            </w:pPr>
            <w:r w:rsidRPr="00294E5C">
              <w:t>формировать диалектическое мышление;</w:t>
            </w:r>
          </w:p>
          <w:p w:rsidR="00304735" w:rsidRPr="00294E5C" w:rsidRDefault="00304735" w:rsidP="00304735">
            <w:pPr>
              <w:contextualSpacing/>
              <w:jc w:val="both"/>
            </w:pPr>
            <w:r w:rsidRPr="00294E5C">
              <w:t>развивать воображение, умение инсценировать;</w:t>
            </w:r>
          </w:p>
          <w:p w:rsidR="00304735" w:rsidRPr="00294E5C" w:rsidRDefault="00304735" w:rsidP="00304735">
            <w:pPr>
              <w:contextualSpacing/>
              <w:jc w:val="both"/>
            </w:pPr>
            <w:r w:rsidRPr="00294E5C">
              <w:t>познакомить с моделью анализа объекта «системный лифт»;</w:t>
            </w:r>
          </w:p>
          <w:p w:rsidR="004A5D4F" w:rsidRPr="000315F4" w:rsidRDefault="00304735" w:rsidP="00304735">
            <w:pPr>
              <w:contextualSpacing/>
            </w:pPr>
            <w:r w:rsidRPr="00294E5C">
              <w:t>систематизировать правила поведения в лифте;</w:t>
            </w:r>
          </w:p>
        </w:tc>
        <w:tc>
          <w:tcPr>
            <w:tcW w:w="4131" w:type="dxa"/>
          </w:tcPr>
          <w:p w:rsidR="00304735" w:rsidRPr="00294E5C" w:rsidRDefault="00304735" w:rsidP="00304735">
            <w:pPr>
              <w:jc w:val="both"/>
            </w:pPr>
            <w:r w:rsidRPr="00294E5C">
              <w:t>1. Упражнение «Назови общее».</w:t>
            </w:r>
          </w:p>
          <w:p w:rsidR="00304735" w:rsidRPr="00294E5C" w:rsidRDefault="00304735" w:rsidP="00304735">
            <w:pPr>
              <w:jc w:val="both"/>
            </w:pPr>
            <w:r w:rsidRPr="00294E5C">
              <w:t>2. Анализ противоречий.</w:t>
            </w:r>
          </w:p>
          <w:p w:rsidR="00304735" w:rsidRPr="00294E5C" w:rsidRDefault="00304735" w:rsidP="00304735">
            <w:pPr>
              <w:jc w:val="both"/>
            </w:pPr>
            <w:r w:rsidRPr="00294E5C">
              <w:t>3 Игра «Лифтовый зверь».</w:t>
            </w:r>
          </w:p>
          <w:p w:rsidR="00304735" w:rsidRPr="00294E5C" w:rsidRDefault="00304735" w:rsidP="00304735">
            <w:pPr>
              <w:jc w:val="both"/>
            </w:pPr>
            <w:r w:rsidRPr="00294E5C">
              <w:t>4. . Введение понятия «системный лифт».</w:t>
            </w:r>
          </w:p>
          <w:p w:rsidR="00F05967" w:rsidRPr="000315F4" w:rsidRDefault="00304735" w:rsidP="00304735">
            <w:r w:rsidRPr="00294E5C">
              <w:t>5.Рефлексия</w:t>
            </w:r>
          </w:p>
        </w:tc>
      </w:tr>
      <w:tr w:rsidR="000E1EA7" w:rsidRPr="0013670B" w:rsidTr="003412DD">
        <w:tc>
          <w:tcPr>
            <w:tcW w:w="1243" w:type="dxa"/>
            <w:vMerge/>
          </w:tcPr>
          <w:p w:rsidR="004A5D4F" w:rsidRPr="0013670B" w:rsidRDefault="004A5D4F" w:rsidP="00BF1134">
            <w:pPr>
              <w:jc w:val="center"/>
            </w:pPr>
          </w:p>
        </w:tc>
        <w:tc>
          <w:tcPr>
            <w:tcW w:w="2147" w:type="dxa"/>
          </w:tcPr>
          <w:p w:rsidR="004A5D4F" w:rsidRPr="000315F4" w:rsidRDefault="00304735" w:rsidP="000315F4">
            <w:pPr>
              <w:jc w:val="center"/>
            </w:pPr>
            <w:r w:rsidRPr="00F23087">
              <w:rPr>
                <w:rFonts w:eastAsia="Arial"/>
                <w:bCs/>
              </w:rPr>
              <w:t>Надсистемы и подсистемы объекта</w:t>
            </w:r>
          </w:p>
        </w:tc>
        <w:tc>
          <w:tcPr>
            <w:tcW w:w="2794" w:type="dxa"/>
          </w:tcPr>
          <w:p w:rsidR="00304735" w:rsidRPr="00294E5C" w:rsidRDefault="00304735" w:rsidP="00304735">
            <w:pPr>
              <w:contextualSpacing/>
              <w:jc w:val="both"/>
            </w:pPr>
            <w:r w:rsidRPr="00294E5C">
              <w:t>активизировать мышление детей;</w:t>
            </w:r>
          </w:p>
          <w:p w:rsidR="004A5D4F" w:rsidRPr="000315F4" w:rsidRDefault="00304735" w:rsidP="00304735">
            <w:r w:rsidRPr="00294E5C">
              <w:t>обучать использовать модель «системный лифт» для анализа объекта;</w:t>
            </w:r>
          </w:p>
        </w:tc>
        <w:tc>
          <w:tcPr>
            <w:tcW w:w="4131" w:type="dxa"/>
          </w:tcPr>
          <w:p w:rsidR="00304735" w:rsidRDefault="00304735" w:rsidP="00304735">
            <w:pPr>
              <w:jc w:val="both"/>
            </w:pPr>
            <w:r w:rsidRPr="00294E5C">
              <w:t xml:space="preserve">1. Проблемная ситуация. </w:t>
            </w:r>
          </w:p>
          <w:p w:rsidR="00304735" w:rsidRPr="00294E5C" w:rsidRDefault="00304735" w:rsidP="00304735">
            <w:pPr>
              <w:jc w:val="both"/>
            </w:pPr>
            <w:r w:rsidRPr="00294E5C">
              <w:t>2. Работа с «системным лифтом».</w:t>
            </w:r>
          </w:p>
          <w:p w:rsidR="00304735" w:rsidRPr="00294E5C" w:rsidRDefault="00304735" w:rsidP="00304735">
            <w:pPr>
              <w:jc w:val="both"/>
            </w:pPr>
            <w:r w:rsidRPr="00294E5C">
              <w:t>3. Игра «Вперед – назад».</w:t>
            </w:r>
          </w:p>
          <w:p w:rsidR="00304735" w:rsidRPr="00294E5C" w:rsidRDefault="00304735" w:rsidP="00304735">
            <w:pPr>
              <w:jc w:val="both"/>
            </w:pPr>
            <w:r w:rsidRPr="00294E5C">
              <w:t>4. Работа с системным лифтом.</w:t>
            </w:r>
          </w:p>
          <w:p w:rsidR="00984C91" w:rsidRPr="000315F4" w:rsidRDefault="00304735" w:rsidP="00304735">
            <w:pPr>
              <w:jc w:val="center"/>
            </w:pPr>
            <w:r w:rsidRPr="00294E5C">
              <w:t>5.Рефлексия</w:t>
            </w:r>
          </w:p>
        </w:tc>
      </w:tr>
      <w:tr w:rsidR="000E1EA7" w:rsidRPr="0013670B" w:rsidTr="003412DD">
        <w:tc>
          <w:tcPr>
            <w:tcW w:w="1243" w:type="dxa"/>
            <w:vMerge w:val="restart"/>
          </w:tcPr>
          <w:p w:rsidR="0065471B" w:rsidRPr="0013670B" w:rsidRDefault="0065471B" w:rsidP="00BF1134">
            <w:pPr>
              <w:jc w:val="center"/>
            </w:pPr>
            <w:r>
              <w:t>март</w:t>
            </w:r>
          </w:p>
        </w:tc>
        <w:tc>
          <w:tcPr>
            <w:tcW w:w="2147" w:type="dxa"/>
          </w:tcPr>
          <w:p w:rsidR="00304735" w:rsidRPr="00F23087" w:rsidRDefault="00304735" w:rsidP="00304735">
            <w:pPr>
              <w:ind w:right="20"/>
              <w:contextualSpacing/>
              <w:jc w:val="center"/>
            </w:pPr>
            <w:r w:rsidRPr="00F23087">
              <w:rPr>
                <w:rFonts w:eastAsia="Arial"/>
                <w:bCs/>
              </w:rPr>
              <w:t xml:space="preserve">Обобщающее занятие </w:t>
            </w:r>
            <w:proofErr w:type="gramStart"/>
            <w:r w:rsidRPr="00F23087">
              <w:rPr>
                <w:rFonts w:eastAsia="Arial"/>
                <w:bCs/>
              </w:rPr>
              <w:t>по</w:t>
            </w:r>
            <w:proofErr w:type="gramEnd"/>
          </w:p>
          <w:p w:rsidR="00304735" w:rsidRPr="00F23087" w:rsidRDefault="00304735" w:rsidP="00304735">
            <w:pPr>
              <w:ind w:right="20"/>
              <w:contextualSpacing/>
              <w:jc w:val="center"/>
            </w:pPr>
            <w:r w:rsidRPr="00F23087">
              <w:rPr>
                <w:rFonts w:eastAsia="Arial"/>
                <w:bCs/>
              </w:rPr>
              <w:t>надсистемам и подсистемам</w:t>
            </w:r>
          </w:p>
          <w:p w:rsidR="0065471B" w:rsidRPr="000315F4" w:rsidRDefault="0065471B" w:rsidP="000315F4">
            <w:pPr>
              <w:jc w:val="center"/>
            </w:pPr>
          </w:p>
        </w:tc>
        <w:tc>
          <w:tcPr>
            <w:tcW w:w="2794" w:type="dxa"/>
          </w:tcPr>
          <w:p w:rsidR="00304735" w:rsidRPr="00F23087" w:rsidRDefault="00304735" w:rsidP="00304735">
            <w:pPr>
              <w:contextualSpacing/>
              <w:jc w:val="both"/>
            </w:pPr>
            <w:r w:rsidRPr="00F23087">
              <w:t>закрепить представления о надсистемах и подсистемах объектов;</w:t>
            </w:r>
          </w:p>
          <w:p w:rsidR="0065471B" w:rsidRPr="000315F4" w:rsidRDefault="00304735" w:rsidP="00304735">
            <w:r w:rsidRPr="00F23087">
              <w:t>закрепить умение пользовать моделью «системный лифт»</w:t>
            </w:r>
          </w:p>
        </w:tc>
        <w:tc>
          <w:tcPr>
            <w:tcW w:w="4131" w:type="dxa"/>
          </w:tcPr>
          <w:p w:rsidR="00304735" w:rsidRPr="00F23087" w:rsidRDefault="00304735" w:rsidP="00304735">
            <w:r w:rsidRPr="00F23087">
              <w:t>1. Упражнение «Назови этаж».</w:t>
            </w:r>
          </w:p>
          <w:p w:rsidR="00304735" w:rsidRPr="00F23087" w:rsidRDefault="00304735" w:rsidP="00304735">
            <w:pPr>
              <w:tabs>
                <w:tab w:val="left" w:pos="1060"/>
              </w:tabs>
              <w:contextualSpacing/>
            </w:pPr>
            <w:r w:rsidRPr="00F23087">
              <w:t>2. Игра «Первый, второй, третий».</w:t>
            </w:r>
          </w:p>
          <w:p w:rsidR="00304735" w:rsidRPr="00F23087" w:rsidRDefault="00304735" w:rsidP="00304735">
            <w:pPr>
              <w:tabs>
                <w:tab w:val="left" w:pos="1060"/>
              </w:tabs>
              <w:contextualSpacing/>
            </w:pPr>
            <w:r w:rsidRPr="00F23087">
              <w:t>3. Работа в группах.</w:t>
            </w:r>
          </w:p>
          <w:p w:rsidR="004A5D4F" w:rsidRPr="000315F4" w:rsidRDefault="00304735" w:rsidP="00304735">
            <w:r w:rsidRPr="00F23087">
              <w:t>4. Рефлексия</w:t>
            </w:r>
          </w:p>
        </w:tc>
      </w:tr>
      <w:tr w:rsidR="000E1EA7" w:rsidRPr="0013670B" w:rsidTr="003412DD">
        <w:tc>
          <w:tcPr>
            <w:tcW w:w="1243" w:type="dxa"/>
            <w:vMerge/>
          </w:tcPr>
          <w:p w:rsidR="0065471B" w:rsidRPr="0013670B" w:rsidRDefault="0065471B" w:rsidP="00BF1134">
            <w:pPr>
              <w:jc w:val="center"/>
            </w:pPr>
          </w:p>
        </w:tc>
        <w:tc>
          <w:tcPr>
            <w:tcW w:w="2147" w:type="dxa"/>
          </w:tcPr>
          <w:p w:rsidR="0065471B" w:rsidRPr="000315F4" w:rsidRDefault="00304735" w:rsidP="00304735">
            <w:pPr>
              <w:contextualSpacing/>
              <w:jc w:val="center"/>
            </w:pPr>
            <w:r w:rsidRPr="000315F4">
              <w:rPr>
                <w:rFonts w:eastAsia="Arial"/>
                <w:bCs/>
              </w:rPr>
              <w:t>Прошлое</w:t>
            </w:r>
          </w:p>
        </w:tc>
        <w:tc>
          <w:tcPr>
            <w:tcW w:w="2794" w:type="dxa"/>
          </w:tcPr>
          <w:p w:rsidR="00304735" w:rsidRPr="000315F4" w:rsidRDefault="00304735" w:rsidP="00304735">
            <w:pPr>
              <w:contextualSpacing/>
            </w:pPr>
            <w:r w:rsidRPr="000315F4">
              <w:t>обобщить представления детей о прошлом различных объектов;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 xml:space="preserve"> развивать умение инсценировать;</w:t>
            </w:r>
          </w:p>
          <w:p w:rsidR="0065471B" w:rsidRPr="000315F4" w:rsidRDefault="0065471B" w:rsidP="00304735">
            <w:pPr>
              <w:contextualSpacing/>
            </w:pPr>
          </w:p>
        </w:tc>
        <w:tc>
          <w:tcPr>
            <w:tcW w:w="4131" w:type="dxa"/>
          </w:tcPr>
          <w:p w:rsidR="00304735" w:rsidRPr="000315F4" w:rsidRDefault="00304735" w:rsidP="00304735">
            <w:pPr>
              <w:tabs>
                <w:tab w:val="left" w:pos="1060"/>
              </w:tabs>
              <w:contextualSpacing/>
            </w:pPr>
            <w:r w:rsidRPr="000315F4">
              <w:t>1. Беседа «Что было раньше?»</w:t>
            </w:r>
          </w:p>
          <w:p w:rsidR="00304735" w:rsidRPr="000315F4" w:rsidRDefault="00304735" w:rsidP="00304735">
            <w:pPr>
              <w:tabs>
                <w:tab w:val="left" w:pos="1060"/>
              </w:tabs>
              <w:contextualSpacing/>
            </w:pPr>
            <w:r w:rsidRPr="000315F4">
              <w:t>2. Физкультминутка.</w:t>
            </w:r>
          </w:p>
          <w:p w:rsidR="00304735" w:rsidRPr="000315F4" w:rsidRDefault="00304735" w:rsidP="00304735">
            <w:r w:rsidRPr="000315F4">
              <w:t>3. Игра с мячом «Чем было раньше?..»</w:t>
            </w:r>
          </w:p>
          <w:p w:rsidR="0065471B" w:rsidRPr="000315F4" w:rsidRDefault="00304735" w:rsidP="00304735">
            <w:r w:rsidRPr="000315F4">
              <w:t>4.Рефлексия</w:t>
            </w:r>
          </w:p>
        </w:tc>
      </w:tr>
      <w:tr w:rsidR="000E1EA7" w:rsidRPr="0013670B" w:rsidTr="003412DD">
        <w:tc>
          <w:tcPr>
            <w:tcW w:w="1243" w:type="dxa"/>
            <w:vMerge/>
          </w:tcPr>
          <w:p w:rsidR="0065471B" w:rsidRPr="0013670B" w:rsidRDefault="0065471B" w:rsidP="00BF1134">
            <w:pPr>
              <w:jc w:val="center"/>
            </w:pPr>
          </w:p>
        </w:tc>
        <w:tc>
          <w:tcPr>
            <w:tcW w:w="2147" w:type="dxa"/>
          </w:tcPr>
          <w:p w:rsidR="0065471B" w:rsidRPr="000315F4" w:rsidRDefault="00304735" w:rsidP="000315F4">
            <w:pPr>
              <w:jc w:val="center"/>
            </w:pPr>
            <w:r w:rsidRPr="000315F4">
              <w:rPr>
                <w:rFonts w:eastAsia="Arial"/>
                <w:bCs/>
              </w:rPr>
              <w:t>Будущее человека</w:t>
            </w:r>
          </w:p>
        </w:tc>
        <w:tc>
          <w:tcPr>
            <w:tcW w:w="2794" w:type="dxa"/>
          </w:tcPr>
          <w:p w:rsidR="00304735" w:rsidRPr="000315F4" w:rsidRDefault="00304735" w:rsidP="00304735">
            <w:pPr>
              <w:contextualSpacing/>
            </w:pPr>
            <w:r w:rsidRPr="000315F4">
              <w:t>систематизировать представления о единицах измерения времени;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>формировать умение прогнозировать;</w:t>
            </w:r>
          </w:p>
          <w:p w:rsidR="000E1EA7" w:rsidRPr="000315F4" w:rsidRDefault="00304735" w:rsidP="00304735">
            <w:pPr>
              <w:contextualSpacing/>
            </w:pPr>
            <w:r w:rsidRPr="000315F4">
              <w:t xml:space="preserve"> обучать последовательному анализу рассматриваемой ситуации;</w:t>
            </w:r>
          </w:p>
          <w:p w:rsidR="0065471B" w:rsidRPr="000315F4" w:rsidRDefault="0065471B" w:rsidP="000315F4">
            <w:pPr>
              <w:jc w:val="center"/>
            </w:pPr>
          </w:p>
        </w:tc>
        <w:tc>
          <w:tcPr>
            <w:tcW w:w="4131" w:type="dxa"/>
          </w:tcPr>
          <w:p w:rsidR="00304735" w:rsidRPr="000315F4" w:rsidRDefault="00304735" w:rsidP="00304735">
            <w:r w:rsidRPr="000315F4">
              <w:t>1. Упражнение «Что потом?»</w:t>
            </w:r>
          </w:p>
          <w:p w:rsidR="00304735" w:rsidRPr="000315F4" w:rsidRDefault="00304735" w:rsidP="00304735">
            <w:r w:rsidRPr="000315F4">
              <w:t>2. Игра «Большие – маленькие».</w:t>
            </w:r>
          </w:p>
          <w:p w:rsidR="00304735" w:rsidRPr="000315F4" w:rsidRDefault="00304735" w:rsidP="00304735">
            <w:r w:rsidRPr="000315F4">
              <w:t>3. Беседа «Будущее человека»</w:t>
            </w:r>
          </w:p>
          <w:p w:rsidR="000A4EBE" w:rsidRPr="000315F4" w:rsidRDefault="00304735" w:rsidP="00304735">
            <w:r w:rsidRPr="000315F4">
              <w:t>4.Рефлексия</w:t>
            </w:r>
          </w:p>
        </w:tc>
      </w:tr>
      <w:tr w:rsidR="000E1EA7" w:rsidRPr="0013670B" w:rsidTr="003412DD">
        <w:tc>
          <w:tcPr>
            <w:tcW w:w="1243" w:type="dxa"/>
            <w:vMerge/>
          </w:tcPr>
          <w:p w:rsidR="0065471B" w:rsidRPr="0013670B" w:rsidRDefault="0065471B" w:rsidP="00BF1134">
            <w:pPr>
              <w:jc w:val="center"/>
            </w:pPr>
          </w:p>
        </w:tc>
        <w:tc>
          <w:tcPr>
            <w:tcW w:w="2147" w:type="dxa"/>
          </w:tcPr>
          <w:p w:rsidR="0065471B" w:rsidRPr="000315F4" w:rsidRDefault="00304735" w:rsidP="00304735">
            <w:pPr>
              <w:contextualSpacing/>
              <w:jc w:val="center"/>
            </w:pPr>
            <w:r w:rsidRPr="000315F4">
              <w:rPr>
                <w:rFonts w:eastAsia="Arial"/>
                <w:bCs/>
              </w:rPr>
              <w:t>Будущее предметов</w:t>
            </w:r>
          </w:p>
        </w:tc>
        <w:tc>
          <w:tcPr>
            <w:tcW w:w="2794" w:type="dxa"/>
          </w:tcPr>
          <w:p w:rsidR="00304735" w:rsidRPr="000315F4" w:rsidRDefault="00304735" w:rsidP="00304735">
            <w:pPr>
              <w:contextualSpacing/>
            </w:pPr>
            <w:r w:rsidRPr="000315F4">
              <w:t>развивать умение прогнозировать;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 xml:space="preserve"> формировать навык вариативного мышления;</w:t>
            </w:r>
          </w:p>
          <w:p w:rsidR="0065471B" w:rsidRPr="000315F4" w:rsidRDefault="00304735" w:rsidP="00304735">
            <w:pPr>
              <w:contextualSpacing/>
            </w:pPr>
            <w:r w:rsidRPr="000315F4">
              <w:lastRenderedPageBreak/>
              <w:t xml:space="preserve"> развивать воображение, умение фантазировать;</w:t>
            </w:r>
          </w:p>
        </w:tc>
        <w:tc>
          <w:tcPr>
            <w:tcW w:w="4131" w:type="dxa"/>
          </w:tcPr>
          <w:p w:rsidR="00304735" w:rsidRPr="000315F4" w:rsidRDefault="00304735" w:rsidP="00304735">
            <w:r w:rsidRPr="000315F4">
              <w:lastRenderedPageBreak/>
              <w:t>1. Упражнение «Что потом?»</w:t>
            </w:r>
          </w:p>
          <w:p w:rsidR="00304735" w:rsidRPr="000315F4" w:rsidRDefault="00304735" w:rsidP="00304735">
            <w:pPr>
              <w:tabs>
                <w:tab w:val="left" w:pos="1060"/>
              </w:tabs>
              <w:contextualSpacing/>
            </w:pPr>
            <w:r w:rsidRPr="000315F4">
              <w:t>2. Игра «</w:t>
            </w:r>
            <w:proofErr w:type="gramStart"/>
            <w:r w:rsidRPr="000315F4">
              <w:t>Съедобное</w:t>
            </w:r>
            <w:proofErr w:type="gramEnd"/>
            <w:r w:rsidRPr="000315F4">
              <w:t xml:space="preserve"> – несъедобное».</w:t>
            </w:r>
          </w:p>
          <w:p w:rsidR="00304735" w:rsidRPr="000315F4" w:rsidRDefault="00304735" w:rsidP="00304735">
            <w:pPr>
              <w:tabs>
                <w:tab w:val="left" w:pos="1060"/>
              </w:tabs>
              <w:contextualSpacing/>
            </w:pPr>
            <w:r w:rsidRPr="000315F4">
              <w:t>3. Фантазирование.</w:t>
            </w:r>
          </w:p>
          <w:p w:rsidR="000A4EBE" w:rsidRPr="000315F4" w:rsidRDefault="00304735" w:rsidP="00304735">
            <w:r w:rsidRPr="000315F4">
              <w:t>4.Рефлексия</w:t>
            </w:r>
          </w:p>
        </w:tc>
      </w:tr>
      <w:tr w:rsidR="000E1EA7" w:rsidRPr="0013670B" w:rsidTr="003412DD">
        <w:tc>
          <w:tcPr>
            <w:tcW w:w="1243" w:type="dxa"/>
            <w:vMerge w:val="restart"/>
          </w:tcPr>
          <w:p w:rsidR="003D149D" w:rsidRPr="0013670B" w:rsidRDefault="0065471B" w:rsidP="00BF1134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147" w:type="dxa"/>
          </w:tcPr>
          <w:p w:rsidR="00304735" w:rsidRPr="000315F4" w:rsidRDefault="00304735" w:rsidP="00304735">
            <w:pPr>
              <w:contextualSpacing/>
              <w:jc w:val="center"/>
            </w:pPr>
            <w:r w:rsidRPr="000315F4">
              <w:rPr>
                <w:rFonts w:eastAsia="Arial"/>
                <w:bCs/>
              </w:rPr>
              <w:t>Системный оператор</w:t>
            </w:r>
          </w:p>
          <w:p w:rsidR="003D149D" w:rsidRPr="000315F4" w:rsidRDefault="003D149D" w:rsidP="000315F4">
            <w:pPr>
              <w:jc w:val="center"/>
            </w:pPr>
          </w:p>
        </w:tc>
        <w:tc>
          <w:tcPr>
            <w:tcW w:w="2794" w:type="dxa"/>
          </w:tcPr>
          <w:p w:rsidR="00304735" w:rsidRPr="000315F4" w:rsidRDefault="00304735" w:rsidP="00304735">
            <w:pPr>
              <w:contextualSpacing/>
            </w:pPr>
            <w:r>
              <w:t xml:space="preserve">познакомить с моделью </w:t>
            </w:r>
            <w:r w:rsidRPr="000315F4">
              <w:t>анализа объектов «</w:t>
            </w:r>
            <w:proofErr w:type="spellStart"/>
            <w:r w:rsidRPr="000315F4">
              <w:t>пятиэкранка</w:t>
            </w:r>
            <w:proofErr w:type="spellEnd"/>
            <w:r w:rsidRPr="000315F4">
              <w:t>»;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 xml:space="preserve"> развивать внимание;</w:t>
            </w:r>
          </w:p>
          <w:p w:rsidR="003D149D" w:rsidRPr="000315F4" w:rsidRDefault="003D149D" w:rsidP="00304735"/>
        </w:tc>
        <w:tc>
          <w:tcPr>
            <w:tcW w:w="4131" w:type="dxa"/>
          </w:tcPr>
          <w:p w:rsidR="00304735" w:rsidRPr="000315F4" w:rsidRDefault="00304735" w:rsidP="00304735">
            <w:pPr>
              <w:tabs>
                <w:tab w:val="left" w:pos="1060"/>
              </w:tabs>
              <w:contextualSpacing/>
            </w:pPr>
            <w:r w:rsidRPr="000315F4">
              <w:t>1. Знакомство с системным оператором.</w:t>
            </w:r>
          </w:p>
          <w:p w:rsidR="00304735" w:rsidRPr="000315F4" w:rsidRDefault="00304735" w:rsidP="00304735">
            <w:pPr>
              <w:tabs>
                <w:tab w:val="left" w:pos="1060"/>
              </w:tabs>
              <w:contextualSpacing/>
            </w:pPr>
            <w:r w:rsidRPr="000315F4">
              <w:t>2. Игра «Вверх – вниз – вперед – назад».</w:t>
            </w:r>
          </w:p>
          <w:p w:rsidR="00304735" w:rsidRPr="000315F4" w:rsidRDefault="00304735" w:rsidP="00304735">
            <w:pPr>
              <w:tabs>
                <w:tab w:val="left" w:pos="1060"/>
              </w:tabs>
              <w:contextualSpacing/>
            </w:pPr>
            <w:r w:rsidRPr="000315F4">
              <w:t>3. Путешествие по «</w:t>
            </w:r>
            <w:proofErr w:type="spellStart"/>
            <w:r w:rsidRPr="000315F4">
              <w:t>пятиэкранке</w:t>
            </w:r>
            <w:proofErr w:type="spellEnd"/>
            <w:r w:rsidRPr="000315F4">
              <w:t>».</w:t>
            </w:r>
          </w:p>
          <w:p w:rsidR="003D149D" w:rsidRPr="000315F4" w:rsidRDefault="00304735" w:rsidP="00304735">
            <w:r w:rsidRPr="000315F4">
              <w:t>4. Рефлексия</w:t>
            </w:r>
          </w:p>
        </w:tc>
      </w:tr>
      <w:tr w:rsidR="000E1EA7" w:rsidRPr="0013670B" w:rsidTr="003412DD">
        <w:tc>
          <w:tcPr>
            <w:tcW w:w="1243" w:type="dxa"/>
            <w:vMerge/>
          </w:tcPr>
          <w:p w:rsidR="005F3082" w:rsidRPr="0013670B" w:rsidRDefault="005F3082" w:rsidP="00BF1134">
            <w:pPr>
              <w:jc w:val="center"/>
            </w:pPr>
          </w:p>
        </w:tc>
        <w:tc>
          <w:tcPr>
            <w:tcW w:w="2147" w:type="dxa"/>
          </w:tcPr>
          <w:p w:rsidR="005F3082" w:rsidRPr="000315F4" w:rsidRDefault="00304735" w:rsidP="00304735">
            <w:pPr>
              <w:contextualSpacing/>
              <w:jc w:val="center"/>
            </w:pPr>
            <w:r w:rsidRPr="000315F4">
              <w:rPr>
                <w:rFonts w:eastAsia="Arial"/>
                <w:bCs/>
              </w:rPr>
              <w:t>Обобщающее занятие по системному оператору</w:t>
            </w:r>
          </w:p>
        </w:tc>
        <w:tc>
          <w:tcPr>
            <w:tcW w:w="2794" w:type="dxa"/>
          </w:tcPr>
          <w:p w:rsidR="00304735" w:rsidRPr="000315F4" w:rsidRDefault="00304735" w:rsidP="00304735">
            <w:pPr>
              <w:contextualSpacing/>
            </w:pPr>
            <w:r w:rsidRPr="000315F4">
              <w:t>закрепить умение системного анализа объекта;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>закрепить умение пользоваться моделью «</w:t>
            </w:r>
            <w:proofErr w:type="spellStart"/>
            <w:r w:rsidRPr="000315F4">
              <w:t>пятиэкранка</w:t>
            </w:r>
            <w:proofErr w:type="spellEnd"/>
            <w:r w:rsidRPr="000315F4">
              <w:t>»;</w:t>
            </w:r>
          </w:p>
          <w:p w:rsidR="005F3082" w:rsidRPr="000315F4" w:rsidRDefault="00304735" w:rsidP="00304735">
            <w:pPr>
              <w:contextualSpacing/>
            </w:pPr>
            <w:r w:rsidRPr="000315F4">
              <w:t xml:space="preserve"> формировать диалектичное мышление;</w:t>
            </w:r>
          </w:p>
        </w:tc>
        <w:tc>
          <w:tcPr>
            <w:tcW w:w="4131" w:type="dxa"/>
          </w:tcPr>
          <w:p w:rsidR="00304735" w:rsidRPr="000315F4" w:rsidRDefault="00304735" w:rsidP="00304735">
            <w:r w:rsidRPr="000315F4">
              <w:t>1. Анализ противоречий.</w:t>
            </w:r>
          </w:p>
          <w:p w:rsidR="00304735" w:rsidRPr="000315F4" w:rsidRDefault="00304735" w:rsidP="00304735">
            <w:pPr>
              <w:contextualSpacing/>
            </w:pPr>
            <w:r w:rsidRPr="000315F4">
              <w:t>2. Игра «Хорошо – плохо».</w:t>
            </w:r>
          </w:p>
          <w:p w:rsidR="00304735" w:rsidRPr="000315F4" w:rsidRDefault="00304735" w:rsidP="00304735">
            <w:r w:rsidRPr="000315F4">
              <w:t>3. Работа с системным оператором.</w:t>
            </w:r>
          </w:p>
          <w:p w:rsidR="00304735" w:rsidRPr="000315F4" w:rsidRDefault="00304735" w:rsidP="00304735">
            <w:r w:rsidRPr="000315F4">
              <w:t>4 Рефлексия</w:t>
            </w:r>
          </w:p>
          <w:p w:rsidR="00E10926" w:rsidRPr="000315F4" w:rsidRDefault="00E10926" w:rsidP="00304735"/>
        </w:tc>
      </w:tr>
      <w:tr w:rsidR="000E1EA7" w:rsidRPr="0013670B" w:rsidTr="003412DD">
        <w:tc>
          <w:tcPr>
            <w:tcW w:w="1243" w:type="dxa"/>
            <w:vMerge/>
          </w:tcPr>
          <w:p w:rsidR="003D149D" w:rsidRPr="0013670B" w:rsidRDefault="003D149D" w:rsidP="00BF1134">
            <w:pPr>
              <w:jc w:val="center"/>
            </w:pPr>
          </w:p>
        </w:tc>
        <w:tc>
          <w:tcPr>
            <w:tcW w:w="2147" w:type="dxa"/>
          </w:tcPr>
          <w:p w:rsidR="00304735" w:rsidRPr="000315F4" w:rsidRDefault="00304735" w:rsidP="00304735">
            <w:pPr>
              <w:contextualSpacing/>
              <w:jc w:val="center"/>
            </w:pPr>
            <w:r w:rsidRPr="000315F4">
              <w:rPr>
                <w:rFonts w:eastAsia="Arial"/>
                <w:bCs/>
              </w:rPr>
              <w:t>Анализ сказки по системному оператору</w:t>
            </w:r>
          </w:p>
          <w:p w:rsidR="003D149D" w:rsidRPr="0013670B" w:rsidRDefault="003D149D" w:rsidP="00BF1134">
            <w:pPr>
              <w:jc w:val="center"/>
            </w:pPr>
          </w:p>
        </w:tc>
        <w:tc>
          <w:tcPr>
            <w:tcW w:w="2794" w:type="dxa"/>
          </w:tcPr>
          <w:p w:rsidR="00304735" w:rsidRPr="000315F4" w:rsidRDefault="00304735" w:rsidP="00304735">
            <w:pPr>
              <w:contextualSpacing/>
            </w:pPr>
            <w:r w:rsidRPr="000315F4">
              <w:t>формировать умение системного анализа сказки;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 xml:space="preserve"> развивать умения анализировать, обобщать, прогнозировать;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 xml:space="preserve"> обучать использованию приема «наоборот»;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 xml:space="preserve"> развивать воображение, </w:t>
            </w:r>
            <w:proofErr w:type="spellStart"/>
            <w:r w:rsidRPr="000315F4">
              <w:t>эмпатию</w:t>
            </w:r>
            <w:proofErr w:type="spellEnd"/>
            <w:r w:rsidRPr="000315F4">
              <w:t>;</w:t>
            </w:r>
          </w:p>
          <w:p w:rsidR="003D149D" w:rsidRPr="0013670B" w:rsidRDefault="003D149D" w:rsidP="0091363C"/>
        </w:tc>
        <w:tc>
          <w:tcPr>
            <w:tcW w:w="4131" w:type="dxa"/>
          </w:tcPr>
          <w:p w:rsidR="00304735" w:rsidRPr="000315F4" w:rsidRDefault="00304735" w:rsidP="00304735">
            <w:pPr>
              <w:tabs>
                <w:tab w:val="left" w:pos="1060"/>
              </w:tabs>
              <w:contextualSpacing/>
            </w:pPr>
            <w:r w:rsidRPr="000315F4">
              <w:t>1. Упражнение «Какую сказку загадали?»</w:t>
            </w:r>
          </w:p>
          <w:p w:rsidR="00304735" w:rsidRPr="000315F4" w:rsidRDefault="00304735" w:rsidP="00304735">
            <w:r w:rsidRPr="000315F4">
              <w:t>2. Анализ сказки по системному оператору.</w:t>
            </w:r>
          </w:p>
          <w:p w:rsidR="00304735" w:rsidRPr="000315F4" w:rsidRDefault="00304735" w:rsidP="00304735">
            <w:pPr>
              <w:tabs>
                <w:tab w:val="left" w:pos="1060"/>
              </w:tabs>
              <w:contextualSpacing/>
            </w:pPr>
            <w:r w:rsidRPr="000315F4">
              <w:t>3. Подвижная игра: «Лиса и Колобок».</w:t>
            </w:r>
          </w:p>
          <w:p w:rsidR="00304735" w:rsidRPr="000315F4" w:rsidRDefault="00304735" w:rsidP="00304735">
            <w:pPr>
              <w:tabs>
                <w:tab w:val="left" w:pos="1060"/>
              </w:tabs>
              <w:contextualSpacing/>
            </w:pPr>
            <w:r w:rsidRPr="000315F4">
              <w:t>4. Фантазирование.</w:t>
            </w:r>
          </w:p>
          <w:p w:rsidR="0091363C" w:rsidRPr="0091363C" w:rsidRDefault="00304735" w:rsidP="00304735">
            <w:r w:rsidRPr="000315F4">
              <w:t>5. Рефлексия</w:t>
            </w:r>
          </w:p>
        </w:tc>
      </w:tr>
      <w:tr w:rsidR="000E1EA7" w:rsidRPr="0013670B" w:rsidTr="003412DD">
        <w:tc>
          <w:tcPr>
            <w:tcW w:w="1243" w:type="dxa"/>
            <w:vMerge/>
          </w:tcPr>
          <w:p w:rsidR="003D149D" w:rsidRPr="0013670B" w:rsidRDefault="003D149D" w:rsidP="00BF1134">
            <w:pPr>
              <w:jc w:val="center"/>
            </w:pPr>
          </w:p>
        </w:tc>
        <w:tc>
          <w:tcPr>
            <w:tcW w:w="2147" w:type="dxa"/>
          </w:tcPr>
          <w:p w:rsidR="003D149D" w:rsidRPr="0013670B" w:rsidRDefault="00304735" w:rsidP="00BF1134">
            <w:pPr>
              <w:jc w:val="center"/>
            </w:pPr>
            <w:r w:rsidRPr="000315F4">
              <w:rPr>
                <w:rFonts w:eastAsia="Arial"/>
                <w:bCs/>
              </w:rPr>
              <w:t>Использование ресурсов для сочинения сказки</w:t>
            </w:r>
          </w:p>
        </w:tc>
        <w:tc>
          <w:tcPr>
            <w:tcW w:w="2794" w:type="dxa"/>
          </w:tcPr>
          <w:p w:rsidR="00304735" w:rsidRPr="000315F4" w:rsidRDefault="00304735" w:rsidP="00304735">
            <w:pPr>
              <w:contextualSpacing/>
            </w:pPr>
            <w:r w:rsidRPr="000315F4">
              <w:t>обучать приемам сочинения загадок;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 xml:space="preserve"> развивать умение сравнивать и обобщать;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>развивать навыки фантазирования;</w:t>
            </w:r>
          </w:p>
          <w:p w:rsidR="003D149D" w:rsidRPr="0013670B" w:rsidRDefault="00304735" w:rsidP="00304735">
            <w:pPr>
              <w:jc w:val="center"/>
            </w:pPr>
            <w:r w:rsidRPr="000315F4">
              <w:t xml:space="preserve"> активизировать мышление путем разрешения проблемных ситуаций;</w:t>
            </w:r>
          </w:p>
        </w:tc>
        <w:tc>
          <w:tcPr>
            <w:tcW w:w="4131" w:type="dxa"/>
          </w:tcPr>
          <w:p w:rsidR="00304735" w:rsidRPr="000315F4" w:rsidRDefault="00304735" w:rsidP="00304735">
            <w:r w:rsidRPr="000315F4">
              <w:t>1. Сочинение загадок.</w:t>
            </w:r>
          </w:p>
          <w:p w:rsidR="00304735" w:rsidRPr="000315F4" w:rsidRDefault="00304735" w:rsidP="00304735">
            <w:r w:rsidRPr="000315F4">
              <w:t>2. Игра «</w:t>
            </w:r>
            <w:proofErr w:type="gramStart"/>
            <w:r w:rsidRPr="000315F4">
              <w:t>Колючий</w:t>
            </w:r>
            <w:proofErr w:type="gramEnd"/>
            <w:r w:rsidRPr="000315F4">
              <w:t xml:space="preserve"> – не колючий».</w:t>
            </w:r>
          </w:p>
          <w:p w:rsidR="00304735" w:rsidRPr="000315F4" w:rsidRDefault="00304735" w:rsidP="00304735">
            <w:r w:rsidRPr="000315F4">
              <w:t>3. Сочинение сказки.</w:t>
            </w:r>
          </w:p>
          <w:p w:rsidR="003D149D" w:rsidRPr="0013670B" w:rsidRDefault="00304735" w:rsidP="00304735">
            <w:r w:rsidRPr="000315F4">
              <w:t>4.Рефлексия</w:t>
            </w:r>
          </w:p>
        </w:tc>
      </w:tr>
      <w:tr w:rsidR="000E1EA7" w:rsidRPr="0013670B" w:rsidTr="003412DD">
        <w:tc>
          <w:tcPr>
            <w:tcW w:w="1243" w:type="dxa"/>
            <w:vMerge w:val="restart"/>
          </w:tcPr>
          <w:p w:rsidR="003D149D" w:rsidRPr="0013670B" w:rsidRDefault="003D149D" w:rsidP="00BF1134">
            <w:pPr>
              <w:jc w:val="center"/>
            </w:pPr>
            <w:r>
              <w:t>май</w:t>
            </w:r>
          </w:p>
        </w:tc>
        <w:tc>
          <w:tcPr>
            <w:tcW w:w="2147" w:type="dxa"/>
          </w:tcPr>
          <w:p w:rsidR="00304735" w:rsidRPr="000315F4" w:rsidRDefault="00304735" w:rsidP="00304735">
            <w:pPr>
              <w:contextualSpacing/>
              <w:jc w:val="center"/>
            </w:pPr>
            <w:r w:rsidRPr="000315F4">
              <w:rPr>
                <w:rFonts w:eastAsia="Arial"/>
                <w:bCs/>
              </w:rPr>
              <w:t>Другая точка зрения</w:t>
            </w:r>
          </w:p>
          <w:p w:rsidR="003D149D" w:rsidRPr="0013670B" w:rsidRDefault="003D149D" w:rsidP="00BF1134">
            <w:pPr>
              <w:jc w:val="center"/>
            </w:pPr>
          </w:p>
        </w:tc>
        <w:tc>
          <w:tcPr>
            <w:tcW w:w="2794" w:type="dxa"/>
          </w:tcPr>
          <w:p w:rsidR="00304735" w:rsidRPr="000315F4" w:rsidRDefault="00304735" w:rsidP="00304735">
            <w:pPr>
              <w:contextualSpacing/>
            </w:pPr>
            <w:r w:rsidRPr="000315F4">
              <w:t>систематизировать представления детей о жанре сказки;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 xml:space="preserve"> познакомить с приемом описания объектов с другой точки зрения;</w:t>
            </w:r>
          </w:p>
          <w:p w:rsidR="00304735" w:rsidRPr="000315F4" w:rsidRDefault="00304735" w:rsidP="00304735">
            <w:pPr>
              <w:contextualSpacing/>
            </w:pPr>
            <w:r w:rsidRPr="000315F4">
              <w:t xml:space="preserve"> развивать </w:t>
            </w:r>
            <w:proofErr w:type="spellStart"/>
            <w:r w:rsidRPr="000315F4">
              <w:t>эмпатию</w:t>
            </w:r>
            <w:proofErr w:type="spellEnd"/>
            <w:r w:rsidRPr="000315F4">
              <w:t>;</w:t>
            </w:r>
          </w:p>
          <w:p w:rsidR="003D149D" w:rsidRPr="0013670B" w:rsidRDefault="003D149D" w:rsidP="0013670B"/>
        </w:tc>
        <w:tc>
          <w:tcPr>
            <w:tcW w:w="4131" w:type="dxa"/>
          </w:tcPr>
          <w:p w:rsidR="00304735" w:rsidRPr="000315F4" w:rsidRDefault="00304735" w:rsidP="00304735">
            <w:r w:rsidRPr="000315F4">
              <w:t xml:space="preserve">1. Беседа «Сказка и </w:t>
            </w:r>
            <w:proofErr w:type="spellStart"/>
            <w:r w:rsidRPr="000315F4">
              <w:t>несказка</w:t>
            </w:r>
            <w:proofErr w:type="spellEnd"/>
            <w:r w:rsidRPr="000315F4">
              <w:t>»</w:t>
            </w:r>
          </w:p>
          <w:p w:rsidR="00304735" w:rsidRPr="000315F4" w:rsidRDefault="00304735" w:rsidP="00304735">
            <w:pPr>
              <w:tabs>
                <w:tab w:val="left" w:pos="1060"/>
              </w:tabs>
              <w:contextualSpacing/>
            </w:pPr>
            <w:r w:rsidRPr="000315F4">
              <w:t>2. Игра «Замри – отомри».</w:t>
            </w:r>
          </w:p>
          <w:p w:rsidR="00304735" w:rsidRPr="000315F4" w:rsidRDefault="00304735" w:rsidP="00304735">
            <w:r w:rsidRPr="000315F4">
              <w:t>3. Прием «Другая точка зрения».</w:t>
            </w:r>
          </w:p>
          <w:p w:rsidR="00304735" w:rsidRPr="000315F4" w:rsidRDefault="00304735" w:rsidP="00304735">
            <w:r w:rsidRPr="000315F4">
              <w:t>4.Рефлексия</w:t>
            </w:r>
          </w:p>
          <w:p w:rsidR="003D149D" w:rsidRPr="0013670B" w:rsidRDefault="003D149D" w:rsidP="0013670B"/>
        </w:tc>
      </w:tr>
      <w:tr w:rsidR="00CE7730" w:rsidRPr="0013670B" w:rsidTr="003412DD">
        <w:tc>
          <w:tcPr>
            <w:tcW w:w="1243" w:type="dxa"/>
            <w:vMerge/>
          </w:tcPr>
          <w:p w:rsidR="00CE7730" w:rsidRDefault="00CE7730" w:rsidP="00BF1134">
            <w:pPr>
              <w:jc w:val="center"/>
            </w:pPr>
          </w:p>
        </w:tc>
        <w:tc>
          <w:tcPr>
            <w:tcW w:w="2147" w:type="dxa"/>
          </w:tcPr>
          <w:p w:rsidR="00CE7730" w:rsidRPr="00CE7730" w:rsidRDefault="00CE7730" w:rsidP="00CE7730">
            <w:pPr>
              <w:contextualSpacing/>
              <w:jc w:val="center"/>
              <w:rPr>
                <w:rFonts w:eastAsia="Arial"/>
                <w:bCs/>
              </w:rPr>
            </w:pPr>
            <w:r w:rsidRPr="00CE7730">
              <w:rPr>
                <w:rFonts w:eastAsia="Arial"/>
                <w:bCs/>
              </w:rPr>
              <w:t>Обобщающее занятие за год</w:t>
            </w:r>
          </w:p>
        </w:tc>
        <w:tc>
          <w:tcPr>
            <w:tcW w:w="2794" w:type="dxa"/>
          </w:tcPr>
          <w:p w:rsidR="00CE7730" w:rsidRPr="000315F4" w:rsidRDefault="00CE7730" w:rsidP="00304735">
            <w:pPr>
              <w:contextualSpacing/>
            </w:pPr>
            <w:r>
              <w:t>Закрепление пройденного материала</w:t>
            </w:r>
          </w:p>
        </w:tc>
        <w:tc>
          <w:tcPr>
            <w:tcW w:w="4131" w:type="dxa"/>
          </w:tcPr>
          <w:p w:rsidR="00CE7730" w:rsidRPr="00CE7730" w:rsidRDefault="00CE7730" w:rsidP="00CE7730">
            <w:pPr>
              <w:ind w:left="88" w:firstLine="283"/>
              <w:contextualSpacing/>
              <w:jc w:val="both"/>
            </w:pPr>
            <w:r w:rsidRPr="00CE7730">
              <w:t xml:space="preserve">Проводится по индивидуальным планам воспитателей. Желательно включить </w:t>
            </w:r>
            <w:proofErr w:type="spellStart"/>
            <w:proofErr w:type="gramStart"/>
            <w:r w:rsidRPr="00CE7730">
              <w:t>упраж</w:t>
            </w:r>
            <w:proofErr w:type="spellEnd"/>
            <w:r w:rsidRPr="00CE7730">
              <w:t>-нения</w:t>
            </w:r>
            <w:proofErr w:type="gramEnd"/>
            <w:r w:rsidRPr="00CE7730">
              <w:t xml:space="preserve"> и задания, охватывающие основные изученные темы (противоречия, системный </w:t>
            </w:r>
            <w:r w:rsidRPr="00CE7730">
              <w:lastRenderedPageBreak/>
              <w:t xml:space="preserve">лифт, ММЧ, </w:t>
            </w:r>
            <w:proofErr w:type="spellStart"/>
            <w:r w:rsidRPr="00CE7730">
              <w:t>пятиэкранка</w:t>
            </w:r>
            <w:proofErr w:type="spellEnd"/>
            <w:r w:rsidRPr="00CE7730">
              <w:t>, другая точка зрения, ресурсы).</w:t>
            </w:r>
          </w:p>
          <w:p w:rsidR="00CE7730" w:rsidRPr="000315F4" w:rsidRDefault="00CE7730" w:rsidP="00304735"/>
        </w:tc>
      </w:tr>
      <w:tr w:rsidR="000E1EA7" w:rsidRPr="0013670B" w:rsidTr="003412DD">
        <w:tc>
          <w:tcPr>
            <w:tcW w:w="1243" w:type="dxa"/>
            <w:vMerge/>
          </w:tcPr>
          <w:p w:rsidR="003D149D" w:rsidRPr="0013670B" w:rsidRDefault="003D149D" w:rsidP="00BF1134">
            <w:pPr>
              <w:jc w:val="center"/>
            </w:pPr>
          </w:p>
        </w:tc>
        <w:tc>
          <w:tcPr>
            <w:tcW w:w="2147" w:type="dxa"/>
          </w:tcPr>
          <w:p w:rsidR="003D149D" w:rsidRPr="0013670B" w:rsidRDefault="00304735" w:rsidP="00BF1134">
            <w:pPr>
              <w:jc w:val="center"/>
            </w:pPr>
            <w:r w:rsidRPr="0013670B">
              <w:t>Диагностика</w:t>
            </w:r>
          </w:p>
        </w:tc>
        <w:tc>
          <w:tcPr>
            <w:tcW w:w="2794" w:type="dxa"/>
          </w:tcPr>
          <w:p w:rsidR="003412DD" w:rsidRPr="00294E5C" w:rsidRDefault="003412DD" w:rsidP="003412DD">
            <w:pPr>
              <w:jc w:val="both"/>
            </w:pPr>
            <w:r w:rsidRPr="00294E5C">
              <w:t>Выявить уровень творческих способностей  детей дошкольного возраста.</w:t>
            </w:r>
          </w:p>
          <w:p w:rsidR="003412DD" w:rsidRPr="00294E5C" w:rsidRDefault="003412DD" w:rsidP="003412DD">
            <w:pPr>
              <w:jc w:val="both"/>
              <w:rPr>
                <w:rStyle w:val="c2"/>
              </w:rPr>
            </w:pPr>
            <w:r w:rsidRPr="00294E5C">
              <w:rPr>
                <w:u w:val="single"/>
              </w:rPr>
              <w:t>Оригинальность:</w:t>
            </w:r>
            <w:r w:rsidRPr="00294E5C">
              <w:rPr>
                <w:rStyle w:val="c2"/>
              </w:rPr>
              <w:t xml:space="preserve"> изучение оригинальности решения задач на воображение</w:t>
            </w:r>
          </w:p>
          <w:p w:rsidR="003412DD" w:rsidRPr="00294E5C" w:rsidRDefault="003412DD" w:rsidP="003412DD">
            <w:pPr>
              <w:jc w:val="both"/>
            </w:pPr>
            <w:r w:rsidRPr="00294E5C">
              <w:rPr>
                <w:u w:val="single"/>
              </w:rPr>
              <w:t>Гибкость:</w:t>
            </w:r>
            <w:r w:rsidRPr="00294E5C">
              <w:t xml:space="preserve"> Определение понятий, объяснение причин, выявление сходства и различий в объектах</w:t>
            </w:r>
          </w:p>
          <w:p w:rsidR="003412DD" w:rsidRPr="00294E5C" w:rsidRDefault="003412DD" w:rsidP="003412DD">
            <w:pPr>
              <w:jc w:val="both"/>
            </w:pPr>
            <w:r w:rsidRPr="00294E5C">
              <w:rPr>
                <w:u w:val="single"/>
              </w:rPr>
              <w:t xml:space="preserve">Беглость: </w:t>
            </w:r>
            <w:r w:rsidRPr="00294E5C">
              <w:t>развитие мышления и речи.</w:t>
            </w:r>
          </w:p>
          <w:p w:rsidR="003D149D" w:rsidRPr="0013670B" w:rsidRDefault="003D149D" w:rsidP="0013670B"/>
        </w:tc>
        <w:tc>
          <w:tcPr>
            <w:tcW w:w="4131" w:type="dxa"/>
          </w:tcPr>
          <w:p w:rsidR="003412DD" w:rsidRPr="00294E5C" w:rsidRDefault="003412DD" w:rsidP="00341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</w:pPr>
            <w:r w:rsidRPr="00294E5C">
              <w:rPr>
                <w:bCs/>
                <w:color w:val="000000"/>
              </w:rPr>
              <w:t>1.</w:t>
            </w:r>
            <w:r w:rsidRPr="00294E5C">
              <w:rPr>
                <w:rStyle w:val="ad"/>
                <w:b w:val="0"/>
              </w:rPr>
              <w:t xml:space="preserve">Методика </w:t>
            </w:r>
            <w:r w:rsidRPr="00294E5C">
              <w:rPr>
                <w:iCs/>
              </w:rPr>
              <w:t>«</w:t>
            </w:r>
            <w:proofErr w:type="spellStart"/>
            <w:r w:rsidRPr="00294E5C">
              <w:rPr>
                <w:iCs/>
              </w:rPr>
              <w:t>Дорисовывание</w:t>
            </w:r>
            <w:proofErr w:type="spellEnd"/>
            <w:r w:rsidRPr="00294E5C">
              <w:rPr>
                <w:iCs/>
              </w:rPr>
              <w:t xml:space="preserve"> фигур»</w:t>
            </w:r>
            <w:r w:rsidRPr="00294E5C">
              <w:t>.</w:t>
            </w:r>
          </w:p>
          <w:p w:rsidR="003412DD" w:rsidRPr="00294E5C" w:rsidRDefault="003412DD" w:rsidP="00341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  <w:rPr>
                <w:bCs/>
                <w:iCs/>
              </w:rPr>
            </w:pPr>
            <w:r w:rsidRPr="00294E5C">
              <w:rPr>
                <w:bCs/>
                <w:color w:val="000000"/>
              </w:rPr>
              <w:t>2.</w:t>
            </w:r>
            <w:r w:rsidRPr="00294E5C">
              <w:rPr>
                <w:bCs/>
                <w:iCs/>
              </w:rPr>
              <w:t>Методика «Определение понятий»</w:t>
            </w:r>
          </w:p>
          <w:p w:rsidR="003412DD" w:rsidRPr="00294E5C" w:rsidRDefault="003412DD" w:rsidP="00341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</w:pPr>
            <w:r w:rsidRPr="00294E5C">
              <w:rPr>
                <w:bCs/>
                <w:color w:val="000000"/>
              </w:rPr>
              <w:t>3.</w:t>
            </w:r>
            <w:r w:rsidRPr="00294E5C">
              <w:t xml:space="preserve"> Игра «Что это? Кто это? »</w:t>
            </w:r>
          </w:p>
          <w:p w:rsidR="003D149D" w:rsidRPr="0013670B" w:rsidRDefault="003D149D" w:rsidP="0013670B"/>
        </w:tc>
      </w:tr>
    </w:tbl>
    <w:p w:rsidR="00965AD4" w:rsidRDefault="00965AD4" w:rsidP="00965AD4">
      <w:pPr>
        <w:tabs>
          <w:tab w:val="left" w:pos="87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B529A8" w:rsidRDefault="00B529A8" w:rsidP="00B529A8">
      <w:pPr>
        <w:tabs>
          <w:tab w:val="left" w:pos="879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Учебный план </w:t>
      </w:r>
      <w:r>
        <w:rPr>
          <w:rFonts w:eastAsia="Calibri"/>
          <w:b/>
          <w:sz w:val="28"/>
          <w:szCs w:val="28"/>
          <w:lang w:eastAsia="en-US"/>
        </w:rPr>
        <w:t>второй год обучения</w:t>
      </w:r>
    </w:p>
    <w:p w:rsidR="00060C2B" w:rsidRDefault="00060C2B" w:rsidP="005B088D">
      <w:pPr>
        <w:tabs>
          <w:tab w:val="left" w:pos="879"/>
        </w:tabs>
        <w:rPr>
          <w:rFonts w:eastAsia="Calibri"/>
          <w:b/>
          <w:sz w:val="28"/>
          <w:szCs w:val="28"/>
          <w:lang w:eastAsia="en-US"/>
        </w:rPr>
      </w:pPr>
    </w:p>
    <w:tbl>
      <w:tblPr>
        <w:tblW w:w="1031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693"/>
        <w:gridCol w:w="4077"/>
      </w:tblGrid>
      <w:tr w:rsidR="00850DC1" w:rsidRPr="000D188F" w:rsidTr="00F30B48">
        <w:trPr>
          <w:jc w:val="right"/>
        </w:trPr>
        <w:tc>
          <w:tcPr>
            <w:tcW w:w="1277" w:type="dxa"/>
          </w:tcPr>
          <w:p w:rsidR="00B529A8" w:rsidRPr="000D188F" w:rsidRDefault="00B529A8" w:rsidP="000C03DA">
            <w:pPr>
              <w:jc w:val="center"/>
            </w:pPr>
            <w:r w:rsidRPr="000D188F">
              <w:t>месяц</w:t>
            </w:r>
          </w:p>
        </w:tc>
        <w:tc>
          <w:tcPr>
            <w:tcW w:w="2268" w:type="dxa"/>
          </w:tcPr>
          <w:p w:rsidR="00B529A8" w:rsidRPr="000D188F" w:rsidRDefault="00B529A8" w:rsidP="000C03DA">
            <w:pPr>
              <w:jc w:val="center"/>
            </w:pPr>
            <w:r w:rsidRPr="000D188F">
              <w:t>тема</w:t>
            </w:r>
          </w:p>
        </w:tc>
        <w:tc>
          <w:tcPr>
            <w:tcW w:w="2693" w:type="dxa"/>
          </w:tcPr>
          <w:p w:rsidR="00B529A8" w:rsidRPr="000D188F" w:rsidRDefault="00B529A8" w:rsidP="000C03DA">
            <w:pPr>
              <w:jc w:val="center"/>
            </w:pPr>
            <w:r w:rsidRPr="000D188F">
              <w:t>задачи</w:t>
            </w:r>
          </w:p>
        </w:tc>
        <w:tc>
          <w:tcPr>
            <w:tcW w:w="4077" w:type="dxa"/>
          </w:tcPr>
          <w:p w:rsidR="00B529A8" w:rsidRPr="000D188F" w:rsidRDefault="00B529A8" w:rsidP="000C03DA">
            <w:pPr>
              <w:jc w:val="center"/>
            </w:pPr>
            <w:r w:rsidRPr="000D188F">
              <w:t>содержание</w:t>
            </w:r>
          </w:p>
        </w:tc>
      </w:tr>
      <w:tr w:rsidR="00850DC1" w:rsidRPr="000D188F" w:rsidTr="00F30B48">
        <w:trPr>
          <w:jc w:val="right"/>
        </w:trPr>
        <w:tc>
          <w:tcPr>
            <w:tcW w:w="1277" w:type="dxa"/>
          </w:tcPr>
          <w:p w:rsidR="00B529A8" w:rsidRPr="000D188F" w:rsidRDefault="00B529A8" w:rsidP="000C03DA">
            <w:pPr>
              <w:jc w:val="center"/>
            </w:pPr>
            <w:r w:rsidRPr="000D188F">
              <w:t>сентябрь</w:t>
            </w:r>
          </w:p>
          <w:p w:rsidR="00B529A8" w:rsidRPr="000D188F" w:rsidRDefault="00B529A8" w:rsidP="000C03DA">
            <w:pPr>
              <w:jc w:val="center"/>
            </w:pPr>
            <w:r w:rsidRPr="000D188F">
              <w:t>3-4 неделя</w:t>
            </w:r>
          </w:p>
          <w:p w:rsidR="00B529A8" w:rsidRPr="000D188F" w:rsidRDefault="00B529A8" w:rsidP="000C03DA"/>
        </w:tc>
        <w:tc>
          <w:tcPr>
            <w:tcW w:w="2268" w:type="dxa"/>
          </w:tcPr>
          <w:p w:rsidR="00B529A8" w:rsidRPr="000D188F" w:rsidRDefault="00B529A8" w:rsidP="000C03DA">
            <w:pPr>
              <w:jc w:val="center"/>
            </w:pPr>
            <w:r w:rsidRPr="000D188F">
              <w:t>Диагностика</w:t>
            </w:r>
          </w:p>
        </w:tc>
        <w:tc>
          <w:tcPr>
            <w:tcW w:w="2693" w:type="dxa"/>
          </w:tcPr>
          <w:p w:rsidR="00B529A8" w:rsidRPr="000D188F" w:rsidRDefault="00B529A8" w:rsidP="000C03DA">
            <w:pPr>
              <w:jc w:val="both"/>
            </w:pPr>
            <w:r w:rsidRPr="000D188F">
              <w:t>Выявить уровень творческих способностей  детей дошкольного возраста.</w:t>
            </w:r>
          </w:p>
          <w:p w:rsidR="00B529A8" w:rsidRPr="000D188F" w:rsidRDefault="00B529A8" w:rsidP="000C03DA">
            <w:pPr>
              <w:jc w:val="both"/>
              <w:rPr>
                <w:rStyle w:val="c2"/>
              </w:rPr>
            </w:pPr>
            <w:r w:rsidRPr="000D188F">
              <w:rPr>
                <w:u w:val="single"/>
              </w:rPr>
              <w:t>Оригинальность:</w:t>
            </w:r>
            <w:r w:rsidRPr="000D188F">
              <w:rPr>
                <w:rStyle w:val="c2"/>
              </w:rPr>
              <w:t xml:space="preserve"> изучение оригинальности решения задач на воображение</w:t>
            </w:r>
          </w:p>
          <w:p w:rsidR="00B529A8" w:rsidRPr="000D188F" w:rsidRDefault="00B529A8" w:rsidP="000C03DA">
            <w:pPr>
              <w:jc w:val="both"/>
            </w:pPr>
            <w:r w:rsidRPr="000D188F">
              <w:rPr>
                <w:u w:val="single"/>
              </w:rPr>
              <w:t>Гибкость:</w:t>
            </w:r>
            <w:r w:rsidRPr="000D188F">
              <w:t xml:space="preserve"> Определение понятий, объяснение причин, выявление сходства и различий в объектах</w:t>
            </w:r>
          </w:p>
          <w:p w:rsidR="00B529A8" w:rsidRPr="000D188F" w:rsidRDefault="00B529A8" w:rsidP="000C03DA">
            <w:pPr>
              <w:jc w:val="both"/>
            </w:pPr>
            <w:r w:rsidRPr="000D188F">
              <w:rPr>
                <w:u w:val="single"/>
              </w:rPr>
              <w:t xml:space="preserve">Беглость: </w:t>
            </w:r>
            <w:r w:rsidRPr="000D188F">
              <w:t>развитие мышления и речи.</w:t>
            </w:r>
          </w:p>
          <w:p w:rsidR="00B529A8" w:rsidRPr="000D188F" w:rsidRDefault="00B529A8" w:rsidP="000C03DA">
            <w:pPr>
              <w:jc w:val="both"/>
            </w:pPr>
          </w:p>
        </w:tc>
        <w:tc>
          <w:tcPr>
            <w:tcW w:w="4077" w:type="dxa"/>
          </w:tcPr>
          <w:p w:rsidR="00B529A8" w:rsidRPr="000D188F" w:rsidRDefault="00B529A8" w:rsidP="000C03D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</w:pPr>
            <w:r w:rsidRPr="000D188F">
              <w:rPr>
                <w:bCs/>
                <w:color w:val="000000"/>
              </w:rPr>
              <w:t>1.</w:t>
            </w:r>
            <w:r w:rsidRPr="000D188F">
              <w:rPr>
                <w:rStyle w:val="ad"/>
                <w:b w:val="0"/>
              </w:rPr>
              <w:t xml:space="preserve">Методика </w:t>
            </w:r>
            <w:r w:rsidRPr="000D188F">
              <w:rPr>
                <w:iCs/>
              </w:rPr>
              <w:t>«</w:t>
            </w:r>
            <w:proofErr w:type="spellStart"/>
            <w:r w:rsidRPr="000D188F">
              <w:rPr>
                <w:iCs/>
              </w:rPr>
              <w:t>Дорисовывание</w:t>
            </w:r>
            <w:proofErr w:type="spellEnd"/>
            <w:r w:rsidRPr="000D188F">
              <w:rPr>
                <w:iCs/>
              </w:rPr>
              <w:t xml:space="preserve"> фигур»</w:t>
            </w:r>
            <w:r w:rsidRPr="000D188F">
              <w:t>.</w:t>
            </w:r>
          </w:p>
          <w:p w:rsidR="00B529A8" w:rsidRPr="000D188F" w:rsidRDefault="00B529A8" w:rsidP="000C03D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  <w:rPr>
                <w:bCs/>
                <w:iCs/>
              </w:rPr>
            </w:pPr>
            <w:r w:rsidRPr="000D188F">
              <w:rPr>
                <w:bCs/>
                <w:color w:val="000000"/>
              </w:rPr>
              <w:t>2.</w:t>
            </w:r>
            <w:r w:rsidRPr="000D188F">
              <w:rPr>
                <w:bCs/>
                <w:iCs/>
              </w:rPr>
              <w:t>Методика «Определение понятий»</w:t>
            </w:r>
          </w:p>
          <w:p w:rsidR="00B529A8" w:rsidRPr="000D188F" w:rsidRDefault="00B529A8" w:rsidP="000C03D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</w:pPr>
            <w:r w:rsidRPr="000D188F">
              <w:rPr>
                <w:bCs/>
                <w:color w:val="000000"/>
              </w:rPr>
              <w:t>3.</w:t>
            </w:r>
            <w:r w:rsidRPr="000D188F">
              <w:t xml:space="preserve"> Игра «Что это? Кто это? »</w:t>
            </w:r>
          </w:p>
          <w:p w:rsidR="00B529A8" w:rsidRPr="000D188F" w:rsidRDefault="00B529A8" w:rsidP="000C03DA">
            <w:pPr>
              <w:contextualSpacing/>
              <w:jc w:val="both"/>
            </w:pPr>
          </w:p>
        </w:tc>
      </w:tr>
      <w:tr w:rsidR="00850DC1" w:rsidRPr="000D188F" w:rsidTr="00F30B48">
        <w:trPr>
          <w:jc w:val="right"/>
        </w:trPr>
        <w:tc>
          <w:tcPr>
            <w:tcW w:w="1277" w:type="dxa"/>
            <w:vMerge w:val="restart"/>
          </w:tcPr>
          <w:p w:rsidR="00B529A8" w:rsidRPr="000D188F" w:rsidRDefault="00B529A8" w:rsidP="000C03DA">
            <w:pPr>
              <w:jc w:val="center"/>
            </w:pPr>
            <w:r w:rsidRPr="000D188F">
              <w:t>октябрь</w:t>
            </w:r>
          </w:p>
        </w:tc>
        <w:tc>
          <w:tcPr>
            <w:tcW w:w="2268" w:type="dxa"/>
          </w:tcPr>
          <w:p w:rsidR="007F3996" w:rsidRPr="000D188F" w:rsidRDefault="007F3996" w:rsidP="000D188F">
            <w:pPr>
              <w:ind w:left="33" w:right="176"/>
              <w:contextualSpacing/>
              <w:jc w:val="center"/>
            </w:pPr>
            <w:r w:rsidRPr="000D188F">
              <w:rPr>
                <w:bCs/>
              </w:rPr>
              <w:t xml:space="preserve">Повторение </w:t>
            </w:r>
            <w:proofErr w:type="gramStart"/>
            <w:r w:rsidRPr="000D188F">
              <w:rPr>
                <w:bCs/>
              </w:rPr>
              <w:t>пройденного</w:t>
            </w:r>
            <w:proofErr w:type="gramEnd"/>
            <w:r w:rsidRPr="000D188F">
              <w:rPr>
                <w:bCs/>
              </w:rPr>
              <w:t>.</w:t>
            </w:r>
          </w:p>
          <w:p w:rsidR="00B529A8" w:rsidRPr="000D188F" w:rsidRDefault="00B529A8" w:rsidP="000D188F">
            <w:pPr>
              <w:ind w:left="33" w:right="176"/>
              <w:jc w:val="center"/>
            </w:pPr>
          </w:p>
        </w:tc>
        <w:tc>
          <w:tcPr>
            <w:tcW w:w="2693" w:type="dxa"/>
          </w:tcPr>
          <w:p w:rsidR="007F3996" w:rsidRPr="000D188F" w:rsidRDefault="007F3996" w:rsidP="00F30B48">
            <w:pPr>
              <w:ind w:left="33"/>
              <w:contextualSpacing/>
            </w:pPr>
            <w:r w:rsidRPr="000D188F">
              <w:t>развивать навыки внимания, наблюдательности;</w:t>
            </w:r>
          </w:p>
          <w:p w:rsidR="00F30B48" w:rsidRDefault="007F3996" w:rsidP="00F30B48">
            <w:pPr>
              <w:contextualSpacing/>
            </w:pPr>
            <w:r w:rsidRPr="000D188F">
              <w:t>повторить основные темы первого года обучения;</w:t>
            </w:r>
          </w:p>
          <w:p w:rsidR="00B529A8" w:rsidRPr="000D188F" w:rsidRDefault="007F3996" w:rsidP="00F30B48">
            <w:pPr>
              <w:contextualSpacing/>
            </w:pPr>
            <w:r w:rsidRPr="000D188F">
              <w:t xml:space="preserve"> развивать воображение;</w:t>
            </w:r>
          </w:p>
        </w:tc>
        <w:tc>
          <w:tcPr>
            <w:tcW w:w="4077" w:type="dxa"/>
          </w:tcPr>
          <w:p w:rsidR="00B529A8" w:rsidRPr="00F30B48" w:rsidRDefault="00B529A8" w:rsidP="00F30B48">
            <w:pPr>
              <w:pStyle w:val="a5"/>
              <w:ind w:left="0"/>
            </w:pPr>
            <w:r w:rsidRPr="00F30B48">
              <w:t>1.</w:t>
            </w:r>
            <w:r w:rsidR="007F3996" w:rsidRPr="00F30B48">
              <w:t>Игра</w:t>
            </w:r>
            <w:proofErr w:type="gramStart"/>
            <w:r w:rsidR="007F3996" w:rsidRPr="00F30B48">
              <w:t>«Ч</w:t>
            </w:r>
            <w:proofErr w:type="gramEnd"/>
            <w:r w:rsidR="007F3996" w:rsidRPr="00F30B48">
              <w:t>то изменилось?»</w:t>
            </w: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>2.</w:t>
            </w:r>
            <w:r w:rsidR="007F3996" w:rsidRPr="00F30B48">
              <w:t xml:space="preserve"> Упражнение на противоречие.</w:t>
            </w:r>
          </w:p>
          <w:p w:rsidR="00B529A8" w:rsidRPr="00F30B48" w:rsidRDefault="00B529A8" w:rsidP="00F30B48">
            <w:pPr>
              <w:tabs>
                <w:tab w:val="left" w:pos="0"/>
              </w:tabs>
              <w:contextualSpacing/>
            </w:pPr>
            <w:r w:rsidRPr="00F30B48">
              <w:t>3.</w:t>
            </w:r>
            <w:r w:rsidR="007F3996" w:rsidRPr="00F30B48">
              <w:t>Работа по «</w:t>
            </w:r>
            <w:proofErr w:type="spellStart"/>
            <w:r w:rsidR="007F3996" w:rsidRPr="00F30B48">
              <w:t>пятиэкранке</w:t>
            </w:r>
            <w:proofErr w:type="spellEnd"/>
            <w:r w:rsidR="007F3996" w:rsidRPr="00F30B48">
              <w:t>».</w:t>
            </w: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4. </w:t>
            </w:r>
            <w:r w:rsidR="007F3996" w:rsidRPr="00F30B48">
              <w:t>Игра «</w:t>
            </w:r>
            <w:proofErr w:type="gramStart"/>
            <w:r w:rsidR="007F3996" w:rsidRPr="00F30B48">
              <w:t>Твердое</w:t>
            </w:r>
            <w:proofErr w:type="gramEnd"/>
            <w:r w:rsidR="007F3996" w:rsidRPr="00F30B48">
              <w:t>, жидкое, газообразное.»</w:t>
            </w:r>
          </w:p>
          <w:p w:rsidR="007F3996" w:rsidRPr="00F30B48" w:rsidRDefault="00B529A8" w:rsidP="00F30B48">
            <w:r w:rsidRPr="00F30B48">
              <w:t>5.</w:t>
            </w:r>
            <w:r w:rsidR="007F3996" w:rsidRPr="00F30B48">
              <w:t xml:space="preserve"> Работа по «</w:t>
            </w:r>
            <w:proofErr w:type="spellStart"/>
            <w:r w:rsidR="007F3996" w:rsidRPr="00F30B48">
              <w:t>пятиэкранке</w:t>
            </w:r>
            <w:proofErr w:type="spellEnd"/>
            <w:r w:rsidR="007F3996" w:rsidRPr="00F30B48">
              <w:t>» (продолжение). Назвать прошлое и будущее объектов на карточках</w:t>
            </w:r>
          </w:p>
          <w:p w:rsidR="007F3996" w:rsidRPr="00F30B48" w:rsidRDefault="007F3996" w:rsidP="00F30B48">
            <w:r w:rsidRPr="00F30B48">
              <w:t>6.</w:t>
            </w:r>
            <w:r w:rsidRPr="00F30B48">
              <w:rPr>
                <w:bCs/>
              </w:rPr>
              <w:t>Упражнение 1-Б.</w:t>
            </w:r>
          </w:p>
          <w:p w:rsidR="007F3996" w:rsidRPr="00F30B48" w:rsidRDefault="007F3996" w:rsidP="00F30B48">
            <w:pPr>
              <w:contextualSpacing/>
            </w:pPr>
            <w:r w:rsidRPr="00F30B48">
              <w:rPr>
                <w:bCs/>
              </w:rPr>
              <w:t>«Что я вижу?»</w:t>
            </w:r>
          </w:p>
          <w:p w:rsidR="00B529A8" w:rsidRPr="00F30B48" w:rsidRDefault="00550CF2" w:rsidP="00F30B48">
            <w:r w:rsidRPr="00F30B48">
              <w:lastRenderedPageBreak/>
              <w:t>7.</w:t>
            </w:r>
            <w:r w:rsidR="00B529A8" w:rsidRPr="00F30B48">
              <w:t>Рефлексия</w:t>
            </w:r>
          </w:p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550CF2" w:rsidRPr="000D188F" w:rsidRDefault="00550CF2" w:rsidP="000D188F">
            <w:pPr>
              <w:ind w:left="33" w:right="176"/>
              <w:contextualSpacing/>
              <w:jc w:val="center"/>
            </w:pPr>
            <w:r w:rsidRPr="000D188F">
              <w:rPr>
                <w:bCs/>
              </w:rPr>
              <w:t>Прием фантазирования «дробление – объединение».</w:t>
            </w:r>
          </w:p>
          <w:p w:rsidR="00B529A8" w:rsidRPr="000D188F" w:rsidRDefault="00B529A8" w:rsidP="000D188F">
            <w:pPr>
              <w:ind w:left="33" w:right="176"/>
              <w:contextualSpacing/>
              <w:jc w:val="center"/>
            </w:pPr>
          </w:p>
        </w:tc>
        <w:tc>
          <w:tcPr>
            <w:tcW w:w="2693" w:type="dxa"/>
          </w:tcPr>
          <w:p w:rsidR="00550CF2" w:rsidRPr="000D188F" w:rsidRDefault="00550CF2" w:rsidP="00F30B48">
            <w:pPr>
              <w:ind w:left="33"/>
              <w:contextualSpacing/>
            </w:pPr>
            <w:r w:rsidRPr="000D188F">
              <w:t>развивать аналитико-синтетические умения;</w:t>
            </w:r>
          </w:p>
          <w:p w:rsidR="00550CF2" w:rsidRPr="000D188F" w:rsidRDefault="00550CF2" w:rsidP="00F30B48">
            <w:pPr>
              <w:contextualSpacing/>
            </w:pPr>
            <w:r w:rsidRPr="000D188F">
              <w:t>познакомить с приемом фантазирования «дробление – объединение»;</w:t>
            </w:r>
          </w:p>
          <w:p w:rsidR="00550CF2" w:rsidRPr="000D188F" w:rsidRDefault="00550CF2" w:rsidP="00F30B48">
            <w:pPr>
              <w:ind w:left="33"/>
              <w:contextualSpacing/>
            </w:pPr>
          </w:p>
          <w:p w:rsidR="00B529A8" w:rsidRPr="000D188F" w:rsidRDefault="00B529A8" w:rsidP="00F30B48">
            <w:pPr>
              <w:ind w:left="33"/>
            </w:pPr>
          </w:p>
        </w:tc>
        <w:tc>
          <w:tcPr>
            <w:tcW w:w="4077" w:type="dxa"/>
          </w:tcPr>
          <w:p w:rsidR="00550CF2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>1.</w:t>
            </w:r>
            <w:r w:rsidR="00550CF2" w:rsidRPr="00F30B48">
              <w:t xml:space="preserve"> Беседа о Волшебнике «</w:t>
            </w:r>
            <w:proofErr w:type="gramStart"/>
            <w:r w:rsidR="00550CF2" w:rsidRPr="00F30B48">
              <w:t>Дели-Соедини</w:t>
            </w:r>
            <w:proofErr w:type="gramEnd"/>
            <w:r w:rsidR="00550CF2" w:rsidRPr="00F30B48">
              <w:t>».</w:t>
            </w:r>
          </w:p>
          <w:p w:rsidR="00550CF2" w:rsidRPr="00F30B48" w:rsidRDefault="00550CF2" w:rsidP="00F30B48">
            <w:pPr>
              <w:tabs>
                <w:tab w:val="left" w:pos="1060"/>
              </w:tabs>
              <w:contextualSpacing/>
            </w:pPr>
            <w:r w:rsidRPr="00F30B48">
              <w:t>2.Упражнение на дробление и объединение объектов.</w:t>
            </w:r>
          </w:p>
          <w:p w:rsidR="00550CF2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>3.</w:t>
            </w:r>
            <w:r w:rsidR="00550CF2" w:rsidRPr="00F30B48">
              <w:t xml:space="preserve"> Игра «Раздели-соедини».</w:t>
            </w:r>
          </w:p>
          <w:p w:rsidR="00550CF2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>4.</w:t>
            </w:r>
            <w:r w:rsidR="00550CF2" w:rsidRPr="00F30B48">
              <w:t xml:space="preserve"> Фантазирование.</w:t>
            </w:r>
          </w:p>
          <w:p w:rsidR="00B529A8" w:rsidRPr="00F30B48" w:rsidRDefault="00550CF2" w:rsidP="00F30B48">
            <w:r w:rsidRPr="00F30B48">
              <w:t>5.</w:t>
            </w:r>
            <w:r w:rsidR="00B529A8" w:rsidRPr="00F30B48">
              <w:t>Рефлексия</w:t>
            </w:r>
          </w:p>
          <w:p w:rsidR="00550CF2" w:rsidRPr="00F30B48" w:rsidRDefault="00550CF2" w:rsidP="00F30B48">
            <w:r w:rsidRPr="00F30B48">
              <w:t>6.</w:t>
            </w:r>
            <w:r w:rsidRPr="00F30B48">
              <w:rPr>
                <w:bCs/>
              </w:rPr>
              <w:t xml:space="preserve"> Упражнение 1-Б.</w:t>
            </w:r>
          </w:p>
          <w:p w:rsidR="00550CF2" w:rsidRPr="00F30B48" w:rsidRDefault="00550CF2" w:rsidP="00F30B48">
            <w:pPr>
              <w:contextualSpacing/>
            </w:pPr>
            <w:r w:rsidRPr="00F30B48">
              <w:rPr>
                <w:bCs/>
              </w:rPr>
              <w:t>«Если бы….»</w:t>
            </w:r>
          </w:p>
          <w:p w:rsidR="00550CF2" w:rsidRPr="00F30B48" w:rsidRDefault="00550CF2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550CF2" w:rsidP="000D188F">
            <w:pPr>
              <w:ind w:left="33" w:right="176"/>
              <w:contextualSpacing/>
              <w:jc w:val="center"/>
            </w:pPr>
            <w:r w:rsidRPr="000D188F">
              <w:rPr>
                <w:bCs/>
              </w:rPr>
              <w:t>Метод фокальных объектов (МФО).</w:t>
            </w:r>
          </w:p>
        </w:tc>
        <w:tc>
          <w:tcPr>
            <w:tcW w:w="2693" w:type="dxa"/>
          </w:tcPr>
          <w:p w:rsidR="00550CF2" w:rsidRPr="000D188F" w:rsidRDefault="00550CF2" w:rsidP="00F30B48">
            <w:pPr>
              <w:ind w:left="33"/>
              <w:contextualSpacing/>
            </w:pPr>
            <w:r w:rsidRPr="000D188F">
              <w:t>познакомить с игрой «Да-</w:t>
            </w:r>
            <w:proofErr w:type="spellStart"/>
            <w:r w:rsidRPr="000D188F">
              <w:t>нетка</w:t>
            </w:r>
            <w:proofErr w:type="spellEnd"/>
            <w:r w:rsidRPr="000D188F">
              <w:t>»;</w:t>
            </w:r>
          </w:p>
          <w:p w:rsidR="00550CF2" w:rsidRPr="000D188F" w:rsidRDefault="00550CF2" w:rsidP="00F30B48">
            <w:pPr>
              <w:contextualSpacing/>
            </w:pPr>
            <w:r w:rsidRPr="000D188F">
              <w:t>систематизировать представления о свойствах объектов;</w:t>
            </w:r>
          </w:p>
          <w:p w:rsidR="00550CF2" w:rsidRPr="000D188F" w:rsidRDefault="00550CF2" w:rsidP="00F30B48">
            <w:pPr>
              <w:contextualSpacing/>
            </w:pPr>
            <w:r w:rsidRPr="000D188F">
              <w:t xml:space="preserve"> развивать умение переносить свойства с одного объекта на другой;</w:t>
            </w:r>
          </w:p>
          <w:p w:rsidR="00550CF2" w:rsidRPr="000D188F" w:rsidRDefault="00550CF2" w:rsidP="00F30B48">
            <w:pPr>
              <w:contextualSpacing/>
            </w:pPr>
            <w:r w:rsidRPr="000D188F">
              <w:t xml:space="preserve"> развивать фантазию;</w:t>
            </w:r>
          </w:p>
          <w:p w:rsidR="00550CF2" w:rsidRPr="000D188F" w:rsidRDefault="00550CF2" w:rsidP="00F30B48">
            <w:pPr>
              <w:ind w:left="33"/>
              <w:contextualSpacing/>
            </w:pPr>
          </w:p>
          <w:p w:rsidR="00B529A8" w:rsidRPr="000D188F" w:rsidRDefault="00B529A8" w:rsidP="00F30B48">
            <w:pPr>
              <w:ind w:left="33"/>
            </w:pPr>
          </w:p>
        </w:tc>
        <w:tc>
          <w:tcPr>
            <w:tcW w:w="4077" w:type="dxa"/>
          </w:tcPr>
          <w:p w:rsidR="00B529A8" w:rsidRPr="00F30B48" w:rsidRDefault="00550CF2" w:rsidP="00F30B48">
            <w:pPr>
              <w:tabs>
                <w:tab w:val="left" w:pos="1060"/>
              </w:tabs>
              <w:contextualSpacing/>
            </w:pPr>
            <w:r w:rsidRPr="00F30B48">
              <w:t>1.Игра «Да-</w:t>
            </w:r>
            <w:proofErr w:type="spellStart"/>
            <w:r w:rsidRPr="00F30B48">
              <w:t>нетка</w:t>
            </w:r>
            <w:proofErr w:type="spellEnd"/>
            <w:r w:rsidRPr="00F30B48">
              <w:t>».</w:t>
            </w:r>
          </w:p>
          <w:p w:rsidR="00550CF2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>2</w:t>
            </w:r>
            <w:r w:rsidR="00550CF2" w:rsidRPr="00F30B48">
              <w:t xml:space="preserve"> Упражнение «Назови признаки</w:t>
            </w:r>
            <w:proofErr w:type="gramStart"/>
            <w:r w:rsidR="00550CF2" w:rsidRPr="00F30B48">
              <w:t>.»</w:t>
            </w:r>
            <w:proofErr w:type="gramEnd"/>
          </w:p>
          <w:p w:rsidR="00550CF2" w:rsidRPr="00F30B48" w:rsidRDefault="00550CF2" w:rsidP="00F30B48">
            <w:pPr>
              <w:tabs>
                <w:tab w:val="left" w:pos="1060"/>
              </w:tabs>
              <w:contextualSpacing/>
            </w:pPr>
            <w:r w:rsidRPr="00F30B48">
              <w:t>3.Физкультминутка «Мальчики – девочки».</w:t>
            </w:r>
          </w:p>
          <w:p w:rsidR="00550CF2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>4.</w:t>
            </w:r>
            <w:r w:rsidR="00550CF2" w:rsidRPr="00F30B48">
              <w:t xml:space="preserve"> Использование приема МФО.</w:t>
            </w:r>
          </w:p>
          <w:p w:rsidR="00550CF2" w:rsidRPr="00F30B48" w:rsidRDefault="00550CF2" w:rsidP="00F30B48">
            <w:r w:rsidRPr="00F30B48">
              <w:t>5Практическая работа.</w:t>
            </w:r>
          </w:p>
          <w:p w:rsidR="00550CF2" w:rsidRPr="00F30B48" w:rsidRDefault="00550CF2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6.Упражнение 3-Б</w:t>
            </w:r>
          </w:p>
          <w:p w:rsidR="00550CF2" w:rsidRPr="00F30B48" w:rsidRDefault="00550CF2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«Необычное в обычном»</w:t>
            </w:r>
          </w:p>
          <w:p w:rsidR="00B529A8" w:rsidRPr="00F30B48" w:rsidRDefault="00550CF2" w:rsidP="00F30B48">
            <w:r w:rsidRPr="00F30B48">
              <w:t>7.</w:t>
            </w:r>
            <w:r w:rsidR="00B529A8" w:rsidRPr="00F30B48">
              <w:t>Рефлексия</w:t>
            </w:r>
          </w:p>
          <w:p w:rsidR="00B529A8" w:rsidRPr="00F30B48" w:rsidRDefault="00B529A8" w:rsidP="00F30B48">
            <w:pPr>
              <w:tabs>
                <w:tab w:val="left" w:pos="180"/>
              </w:tabs>
            </w:pPr>
          </w:p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550CF2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«Увеличение-уменьшение»</w:t>
            </w:r>
          </w:p>
        </w:tc>
        <w:tc>
          <w:tcPr>
            <w:tcW w:w="2693" w:type="dxa"/>
          </w:tcPr>
          <w:p w:rsidR="00550CF2" w:rsidRPr="000D188F" w:rsidRDefault="00550CF2" w:rsidP="00F30B48">
            <w:pPr>
              <w:ind w:left="33"/>
              <w:contextualSpacing/>
            </w:pPr>
            <w:r w:rsidRPr="000D188F">
              <w:t>познакомить с приемом фантазирования «увеличение – уменьшение»;</w:t>
            </w:r>
          </w:p>
          <w:p w:rsidR="00550CF2" w:rsidRPr="000D188F" w:rsidRDefault="00550CF2" w:rsidP="00F30B48">
            <w:pPr>
              <w:contextualSpacing/>
            </w:pPr>
            <w:r w:rsidRPr="000D188F">
              <w:t>активизировать мышление путем разрешения проблемных ситуаций;</w:t>
            </w:r>
          </w:p>
          <w:p w:rsidR="00550CF2" w:rsidRPr="000D188F" w:rsidRDefault="00550CF2" w:rsidP="00F30B48">
            <w:pPr>
              <w:contextualSpacing/>
            </w:pPr>
            <w:r w:rsidRPr="000D188F">
              <w:t xml:space="preserve"> воспитывать умение сопереживать;</w:t>
            </w:r>
          </w:p>
          <w:p w:rsidR="00550CF2" w:rsidRPr="000D188F" w:rsidRDefault="00550CF2" w:rsidP="00F30B48">
            <w:pPr>
              <w:contextualSpacing/>
            </w:pPr>
            <w:r w:rsidRPr="000D188F">
              <w:t xml:space="preserve"> формировать коммуникативные навыки;</w:t>
            </w:r>
          </w:p>
          <w:p w:rsidR="00B529A8" w:rsidRPr="000D188F" w:rsidRDefault="00B529A8" w:rsidP="00F30B48">
            <w:pPr>
              <w:ind w:left="33"/>
              <w:contextualSpacing/>
            </w:pPr>
          </w:p>
        </w:tc>
        <w:tc>
          <w:tcPr>
            <w:tcW w:w="4077" w:type="dxa"/>
          </w:tcPr>
          <w:p w:rsidR="00550CF2" w:rsidRPr="00F30B48" w:rsidRDefault="00550CF2" w:rsidP="00F30B48">
            <w:pPr>
              <w:tabs>
                <w:tab w:val="left" w:pos="1060"/>
              </w:tabs>
              <w:contextualSpacing/>
            </w:pPr>
            <w:r w:rsidRPr="00F30B48">
              <w:t>1.</w:t>
            </w:r>
            <w:r w:rsidR="00B529A8" w:rsidRPr="00F30B48">
              <w:t xml:space="preserve"> </w:t>
            </w:r>
            <w:r w:rsidRPr="00F30B48">
              <w:t>Знакомство с Волшебником.</w:t>
            </w:r>
          </w:p>
          <w:p w:rsidR="00B529A8" w:rsidRPr="00F30B48" w:rsidRDefault="00550CF2" w:rsidP="00F30B48">
            <w:r w:rsidRPr="00F30B48">
              <w:t>2.Решение проблемных ситуаций</w:t>
            </w: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3. </w:t>
            </w:r>
            <w:r w:rsidR="00550CF2" w:rsidRPr="00F30B48">
              <w:t>Физкультминутка «Великаны – крошки».</w:t>
            </w:r>
          </w:p>
          <w:p w:rsidR="00550CF2" w:rsidRPr="00F30B48" w:rsidRDefault="00550CF2" w:rsidP="00F30B48">
            <w:pPr>
              <w:tabs>
                <w:tab w:val="left" w:pos="1060"/>
              </w:tabs>
              <w:contextualSpacing/>
            </w:pPr>
            <w:r w:rsidRPr="00F30B48">
              <w:t>4. Обсуждение сказки-задачи.</w:t>
            </w:r>
          </w:p>
          <w:p w:rsidR="00550CF2" w:rsidRPr="00F30B48" w:rsidRDefault="001B21DF" w:rsidP="00F30B48">
            <w:r w:rsidRPr="00F30B48">
              <w:t>5.Практическая работа.</w:t>
            </w:r>
          </w:p>
          <w:p w:rsidR="00B529A8" w:rsidRPr="00F30B48" w:rsidRDefault="001B21DF" w:rsidP="00F30B48">
            <w:r w:rsidRPr="00F30B48">
              <w:t>6.</w:t>
            </w:r>
            <w:r w:rsidR="00B529A8" w:rsidRPr="00F30B48">
              <w:t>Рефлексия</w:t>
            </w:r>
          </w:p>
          <w:p w:rsidR="001B21DF" w:rsidRPr="00F30B48" w:rsidRDefault="001B21DF" w:rsidP="00F30B48">
            <w:pPr>
              <w:ind w:right="-259"/>
              <w:contextualSpacing/>
            </w:pPr>
            <w:r w:rsidRPr="00F30B48">
              <w:t>7.</w:t>
            </w:r>
            <w:r w:rsidRPr="00F30B48">
              <w:rPr>
                <w:rFonts w:eastAsia="Arial"/>
                <w:bCs/>
              </w:rPr>
              <w:t xml:space="preserve"> Упражнение 4-Б</w:t>
            </w:r>
          </w:p>
          <w:p w:rsidR="001B21DF" w:rsidRPr="00F30B48" w:rsidRDefault="001B21DF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«Маленькое в большом»</w:t>
            </w:r>
          </w:p>
          <w:p w:rsidR="001B21DF" w:rsidRPr="00F30B48" w:rsidRDefault="001B21DF" w:rsidP="00F30B48"/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</w:tcPr>
          <w:p w:rsidR="00B529A8" w:rsidRPr="000D188F" w:rsidRDefault="00B529A8" w:rsidP="000C03DA">
            <w:pPr>
              <w:jc w:val="center"/>
            </w:pPr>
            <w:r w:rsidRPr="000D188F">
              <w:t>ноябрь</w:t>
            </w:r>
          </w:p>
        </w:tc>
        <w:tc>
          <w:tcPr>
            <w:tcW w:w="2268" w:type="dxa"/>
          </w:tcPr>
          <w:p w:rsidR="001B21DF" w:rsidRPr="000D188F" w:rsidRDefault="001B21DF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Свойства и признаки</w:t>
            </w:r>
          </w:p>
          <w:p w:rsidR="00B529A8" w:rsidRPr="000D188F" w:rsidRDefault="00B529A8" w:rsidP="000D188F">
            <w:pPr>
              <w:ind w:left="33" w:right="176"/>
              <w:jc w:val="center"/>
            </w:pPr>
          </w:p>
        </w:tc>
        <w:tc>
          <w:tcPr>
            <w:tcW w:w="2693" w:type="dxa"/>
          </w:tcPr>
          <w:p w:rsidR="001B21DF" w:rsidRPr="000D188F" w:rsidRDefault="001B21DF" w:rsidP="00F30B48">
            <w:pPr>
              <w:ind w:left="33"/>
              <w:contextualSpacing/>
            </w:pPr>
            <w:r w:rsidRPr="000D188F">
              <w:t>развивать пространственное воображение;</w:t>
            </w:r>
          </w:p>
          <w:p w:rsidR="001B21DF" w:rsidRPr="000D188F" w:rsidRDefault="001B21DF" w:rsidP="00F30B48">
            <w:pPr>
              <w:contextualSpacing/>
            </w:pPr>
            <w:r w:rsidRPr="000D188F">
              <w:t xml:space="preserve"> систематизировать знания о признаках объектов;</w:t>
            </w:r>
          </w:p>
          <w:p w:rsidR="001B21DF" w:rsidRPr="000D188F" w:rsidRDefault="001B21DF" w:rsidP="00F30B48">
            <w:pPr>
              <w:contextualSpacing/>
            </w:pPr>
            <w:r w:rsidRPr="000D188F">
              <w:t>обучать навыкам классификации;</w:t>
            </w:r>
          </w:p>
          <w:p w:rsidR="001B21DF" w:rsidRPr="000D188F" w:rsidRDefault="001B21DF" w:rsidP="00F30B48">
            <w:pPr>
              <w:contextualSpacing/>
            </w:pPr>
            <w:r w:rsidRPr="000D188F">
              <w:t>развивать фантазию, умение переносить признаки с одного объекта на другой;</w:t>
            </w:r>
          </w:p>
          <w:p w:rsidR="00B529A8" w:rsidRPr="000D188F" w:rsidRDefault="00B529A8" w:rsidP="00F30B48">
            <w:pPr>
              <w:ind w:left="33"/>
            </w:pPr>
          </w:p>
        </w:tc>
        <w:tc>
          <w:tcPr>
            <w:tcW w:w="4077" w:type="dxa"/>
          </w:tcPr>
          <w:p w:rsidR="0087398F" w:rsidRPr="00F30B48" w:rsidRDefault="0087398F" w:rsidP="00F30B48">
            <w:pPr>
              <w:pStyle w:val="a5"/>
              <w:tabs>
                <w:tab w:val="left" w:pos="1060"/>
              </w:tabs>
              <w:ind w:left="0"/>
            </w:pPr>
            <w:r w:rsidRPr="00F30B48">
              <w:t>1.Игра «Прятки»</w:t>
            </w:r>
          </w:p>
          <w:p w:rsidR="0087398F" w:rsidRPr="00F30B48" w:rsidRDefault="00B529A8" w:rsidP="00F30B48">
            <w:r w:rsidRPr="00F30B48">
              <w:t>2.</w:t>
            </w:r>
            <w:r w:rsidR="0087398F" w:rsidRPr="00F30B48">
              <w:t>Выделение признаков</w:t>
            </w:r>
          </w:p>
          <w:p w:rsidR="00B529A8" w:rsidRPr="00F30B48" w:rsidRDefault="0087398F" w:rsidP="00F30B48">
            <w:r w:rsidRPr="00F30B48">
              <w:t xml:space="preserve"> </w:t>
            </w:r>
            <w:r w:rsidR="00B529A8" w:rsidRPr="00F30B48">
              <w:t>3.</w:t>
            </w:r>
            <w:r w:rsidRPr="00F30B48">
              <w:t>Игра на переключение внимания «Цвет, вес, размер»</w:t>
            </w:r>
          </w:p>
          <w:p w:rsidR="0087398F" w:rsidRPr="00F30B48" w:rsidRDefault="00B529A8" w:rsidP="00F30B48">
            <w:r w:rsidRPr="00F30B48">
              <w:t>4.</w:t>
            </w:r>
            <w:r w:rsidR="0087398F" w:rsidRPr="00F30B48">
              <w:t xml:space="preserve">Изменение признаков </w:t>
            </w:r>
          </w:p>
          <w:p w:rsidR="0087398F" w:rsidRPr="00F30B48" w:rsidRDefault="0087398F" w:rsidP="00F30B48">
            <w:r w:rsidRPr="00F30B48">
              <w:t>5.Практическая работа</w:t>
            </w:r>
          </w:p>
          <w:p w:rsidR="00B529A8" w:rsidRPr="00F30B48" w:rsidRDefault="0087398F" w:rsidP="00F30B48">
            <w:r w:rsidRPr="00F30B48">
              <w:t>6.</w:t>
            </w:r>
            <w:r w:rsidR="00B529A8" w:rsidRPr="00F30B48">
              <w:t>Рефлексия</w:t>
            </w:r>
          </w:p>
          <w:p w:rsidR="0087398F" w:rsidRPr="00F30B48" w:rsidRDefault="0087398F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7.Упражнение 5-Б</w:t>
            </w:r>
          </w:p>
          <w:p w:rsidR="0087398F" w:rsidRPr="00F30B48" w:rsidRDefault="0087398F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«Аналогия»</w:t>
            </w:r>
          </w:p>
          <w:p w:rsidR="0087398F" w:rsidRPr="00F30B48" w:rsidRDefault="0087398F" w:rsidP="00F30B48">
            <w:pPr>
              <w:ind w:firstLine="567"/>
              <w:contextualSpacing/>
            </w:pPr>
          </w:p>
          <w:p w:rsidR="00B529A8" w:rsidRPr="00F30B48" w:rsidRDefault="00B529A8" w:rsidP="00F30B48">
            <w:pPr>
              <w:contextualSpacing/>
            </w:pPr>
          </w:p>
        </w:tc>
      </w:tr>
      <w:tr w:rsidR="00850DC1" w:rsidRPr="000D188F" w:rsidTr="00F30B48">
        <w:trPr>
          <w:jc w:val="right"/>
        </w:trPr>
        <w:tc>
          <w:tcPr>
            <w:tcW w:w="1277" w:type="dxa"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87398F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Развитие ассоциативности</w:t>
            </w:r>
          </w:p>
        </w:tc>
        <w:tc>
          <w:tcPr>
            <w:tcW w:w="2693" w:type="dxa"/>
          </w:tcPr>
          <w:p w:rsidR="0087398F" w:rsidRPr="000D188F" w:rsidRDefault="0087398F" w:rsidP="00F30B48">
            <w:pPr>
              <w:ind w:left="33"/>
              <w:contextualSpacing/>
            </w:pPr>
            <w:r w:rsidRPr="000D188F">
              <w:t xml:space="preserve">обучать навыкам ассоциативного </w:t>
            </w:r>
            <w:r w:rsidRPr="000D188F">
              <w:lastRenderedPageBreak/>
              <w:t>мышления;</w:t>
            </w:r>
          </w:p>
          <w:p w:rsidR="00B529A8" w:rsidRPr="000D188F" w:rsidRDefault="0087398F" w:rsidP="00F30B48">
            <w:pPr>
              <w:contextualSpacing/>
            </w:pPr>
            <w:r w:rsidRPr="000D188F">
              <w:t xml:space="preserve"> развивать навыки театрализации, перевоплощения</w:t>
            </w:r>
          </w:p>
        </w:tc>
        <w:tc>
          <w:tcPr>
            <w:tcW w:w="4077" w:type="dxa"/>
          </w:tcPr>
          <w:p w:rsidR="000C3609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lastRenderedPageBreak/>
              <w:t xml:space="preserve">1. </w:t>
            </w:r>
            <w:r w:rsidR="000C3609" w:rsidRPr="00F30B48">
              <w:t>Игра «Теремок».</w:t>
            </w:r>
          </w:p>
          <w:p w:rsidR="00BB27CA" w:rsidRPr="00F30B48" w:rsidRDefault="00BB27CA" w:rsidP="00F30B48">
            <w:pPr>
              <w:tabs>
                <w:tab w:val="left" w:pos="1060"/>
              </w:tabs>
              <w:contextualSpacing/>
            </w:pPr>
            <w:r w:rsidRPr="00F30B48">
              <w:t>2.</w:t>
            </w:r>
            <w:r w:rsidR="000C3609" w:rsidRPr="00F30B48">
              <w:t xml:space="preserve">Игра-театрализация </w:t>
            </w:r>
          </w:p>
          <w:p w:rsidR="00BB27CA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lastRenderedPageBreak/>
              <w:t>3.</w:t>
            </w:r>
            <w:r w:rsidR="00BB27CA" w:rsidRPr="00F30B48">
              <w:t xml:space="preserve"> Упражнение «Кляксы».</w:t>
            </w:r>
          </w:p>
          <w:p w:rsidR="00BB27CA" w:rsidRPr="00F30B48" w:rsidRDefault="00B529A8" w:rsidP="00F30B48">
            <w:r w:rsidRPr="00F30B48">
              <w:t>4.Рефлексия</w:t>
            </w:r>
          </w:p>
          <w:p w:rsidR="00BB27CA" w:rsidRPr="00F30B48" w:rsidRDefault="00BB27CA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5.Упражнение 6-Б</w:t>
            </w:r>
          </w:p>
          <w:p w:rsidR="00BB27CA" w:rsidRPr="00F30B48" w:rsidRDefault="00BB27CA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«Что я знаю, что не знаю»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BB27CA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Развитие ассоциативности (продолжение)</w:t>
            </w:r>
          </w:p>
        </w:tc>
        <w:tc>
          <w:tcPr>
            <w:tcW w:w="2693" w:type="dxa"/>
          </w:tcPr>
          <w:p w:rsidR="00BB27CA" w:rsidRPr="000D188F" w:rsidRDefault="00BB27CA" w:rsidP="00F30B48">
            <w:pPr>
              <w:ind w:left="33"/>
              <w:contextualSpacing/>
            </w:pPr>
            <w:r w:rsidRPr="000D188F">
              <w:t>активизировать мышление детей;</w:t>
            </w:r>
          </w:p>
          <w:p w:rsidR="00BB27CA" w:rsidRPr="000D188F" w:rsidRDefault="00BB27CA" w:rsidP="00F30B48">
            <w:pPr>
              <w:contextualSpacing/>
            </w:pPr>
            <w:r w:rsidRPr="000D188F">
              <w:t>систематизировать знания об объектах круглой формы;</w:t>
            </w:r>
          </w:p>
          <w:p w:rsidR="00BB27CA" w:rsidRPr="000D188F" w:rsidRDefault="00BB27CA" w:rsidP="00F30B48">
            <w:pPr>
              <w:contextualSpacing/>
            </w:pPr>
            <w:r w:rsidRPr="000D188F">
              <w:t xml:space="preserve"> развивать ассоциативное мышление;</w:t>
            </w:r>
          </w:p>
          <w:p w:rsidR="00B529A8" w:rsidRPr="000D188F" w:rsidRDefault="00BB27CA" w:rsidP="00F30B48">
            <w:pPr>
              <w:contextualSpacing/>
            </w:pPr>
            <w:r w:rsidRPr="000D188F">
              <w:t>обучать алгоритму составления ассоциативных загадок;</w:t>
            </w:r>
          </w:p>
        </w:tc>
        <w:tc>
          <w:tcPr>
            <w:tcW w:w="4077" w:type="dxa"/>
          </w:tcPr>
          <w:p w:rsidR="00B529A8" w:rsidRPr="00F30B48" w:rsidRDefault="00BB27CA" w:rsidP="00F30B48">
            <w:r w:rsidRPr="00F30B48">
              <w:t>1.Проблемная ситуация «Волшебный кружок».</w:t>
            </w:r>
          </w:p>
          <w:p w:rsidR="00B529A8" w:rsidRPr="00F30B48" w:rsidRDefault="00BB27CA" w:rsidP="00F30B48">
            <w:r w:rsidRPr="00F30B48">
              <w:t>2.Упражнение «Назови круглое»</w:t>
            </w:r>
          </w:p>
          <w:p w:rsidR="00BB27CA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3. </w:t>
            </w:r>
            <w:r w:rsidR="00BB27CA" w:rsidRPr="00F30B48">
              <w:t>Упражнение «Да-</w:t>
            </w:r>
            <w:proofErr w:type="spellStart"/>
            <w:r w:rsidR="00BB27CA" w:rsidRPr="00F30B48">
              <w:t>нетка</w:t>
            </w:r>
            <w:proofErr w:type="spellEnd"/>
            <w:r w:rsidR="00BB27CA" w:rsidRPr="00F30B48">
              <w:t>».</w:t>
            </w:r>
          </w:p>
          <w:p w:rsidR="00BB27CA" w:rsidRPr="00F30B48" w:rsidRDefault="00B529A8" w:rsidP="00F30B48">
            <w:r w:rsidRPr="00F30B48">
              <w:t>4</w:t>
            </w:r>
            <w:r w:rsidR="00BB27CA" w:rsidRPr="00F30B48">
              <w:t>Сочинение загадки.</w:t>
            </w:r>
          </w:p>
          <w:p w:rsidR="00B529A8" w:rsidRPr="00F30B48" w:rsidRDefault="00BB27CA" w:rsidP="00F30B48">
            <w:r w:rsidRPr="00F30B48">
              <w:t>5.</w:t>
            </w:r>
            <w:r w:rsidR="00B529A8" w:rsidRPr="00F30B48">
              <w:t>Рефлексия</w:t>
            </w:r>
          </w:p>
          <w:p w:rsidR="00BB27CA" w:rsidRPr="00F30B48" w:rsidRDefault="00BB27CA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6.Упражнение 7-Б</w:t>
            </w:r>
          </w:p>
          <w:p w:rsidR="00BB27CA" w:rsidRPr="00F30B48" w:rsidRDefault="00BB27CA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 xml:space="preserve">«Чем </w:t>
            </w:r>
            <w:proofErr w:type="gramStart"/>
            <w:r w:rsidRPr="00F30B48">
              <w:rPr>
                <w:rFonts w:eastAsia="Arial"/>
                <w:bCs/>
              </w:rPr>
              <w:t>похожи</w:t>
            </w:r>
            <w:proofErr w:type="gramEnd"/>
            <w:r w:rsidRPr="00F30B48">
              <w:rPr>
                <w:rFonts w:eastAsia="Arial"/>
                <w:bCs/>
              </w:rPr>
              <w:t>, чем отличаются»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BB27CA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Прием «Оживление»</w:t>
            </w:r>
          </w:p>
        </w:tc>
        <w:tc>
          <w:tcPr>
            <w:tcW w:w="2693" w:type="dxa"/>
          </w:tcPr>
          <w:p w:rsidR="00BB27CA" w:rsidRPr="000D188F" w:rsidRDefault="00BB27CA" w:rsidP="00F30B48">
            <w:pPr>
              <w:ind w:left="33"/>
              <w:contextualSpacing/>
            </w:pPr>
            <w:r w:rsidRPr="000D188F">
              <w:t>познакомить с приемом фантазирования «оживление»;</w:t>
            </w:r>
          </w:p>
          <w:p w:rsidR="00BB27CA" w:rsidRPr="000D188F" w:rsidRDefault="00BB27CA" w:rsidP="00F30B48">
            <w:pPr>
              <w:contextualSpacing/>
            </w:pPr>
            <w:r w:rsidRPr="000D188F">
              <w:t>активизировать мышление детей;</w:t>
            </w:r>
          </w:p>
          <w:p w:rsidR="00B529A8" w:rsidRPr="000D188F" w:rsidRDefault="00BB27CA" w:rsidP="00F30B48">
            <w:r w:rsidRPr="000D188F">
              <w:t xml:space="preserve"> развивать воображение, фантазирование;</w:t>
            </w:r>
          </w:p>
        </w:tc>
        <w:tc>
          <w:tcPr>
            <w:tcW w:w="4077" w:type="dxa"/>
          </w:tcPr>
          <w:p w:rsidR="00B529A8" w:rsidRPr="00F30B48" w:rsidRDefault="00BB27CA" w:rsidP="00F30B48">
            <w:pPr>
              <w:pStyle w:val="a5"/>
              <w:ind w:left="62"/>
            </w:pPr>
            <w:r w:rsidRPr="00F30B48">
              <w:t>1.Знакомство с Волшебником</w:t>
            </w:r>
          </w:p>
          <w:p w:rsidR="00BB27CA" w:rsidRPr="00F30B48" w:rsidRDefault="00BB27CA" w:rsidP="00F30B48">
            <w:r w:rsidRPr="00F30B48">
              <w:t>2. Физкультминутка «Замри-отомри»</w:t>
            </w:r>
          </w:p>
          <w:p w:rsidR="00BB27CA" w:rsidRPr="00F30B48" w:rsidRDefault="00BB27CA" w:rsidP="00F30B48">
            <w:pPr>
              <w:tabs>
                <w:tab w:val="left" w:pos="1060"/>
              </w:tabs>
              <w:contextualSpacing/>
            </w:pPr>
            <w:r w:rsidRPr="00F30B48">
              <w:t>3.Фантазирование.</w:t>
            </w:r>
          </w:p>
          <w:p w:rsidR="00BB27CA" w:rsidRPr="00F30B48" w:rsidRDefault="00BB27CA" w:rsidP="00F30B48">
            <w:r w:rsidRPr="00F30B48">
              <w:t>4.Практическая работа</w:t>
            </w:r>
          </w:p>
          <w:p w:rsidR="00BB27CA" w:rsidRPr="00F30B48" w:rsidRDefault="00BB27CA" w:rsidP="00F30B48">
            <w:r w:rsidRPr="00F30B48">
              <w:t>5.Рефлексия</w:t>
            </w:r>
          </w:p>
          <w:p w:rsidR="00BB27CA" w:rsidRPr="00F30B48" w:rsidRDefault="00BB27CA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6.Упражнение 8-Б</w:t>
            </w:r>
          </w:p>
          <w:p w:rsidR="00BB27CA" w:rsidRPr="00F30B48" w:rsidRDefault="00BB27CA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«Другая точка зрения»</w:t>
            </w:r>
          </w:p>
          <w:p w:rsidR="00BB27CA" w:rsidRPr="00F30B48" w:rsidRDefault="00BB27CA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 w:val="restart"/>
          </w:tcPr>
          <w:p w:rsidR="00B529A8" w:rsidRPr="000D188F" w:rsidRDefault="00B529A8" w:rsidP="000C03DA">
            <w:pPr>
              <w:jc w:val="center"/>
            </w:pPr>
            <w:r w:rsidRPr="000D188F">
              <w:t>декабрь</w:t>
            </w:r>
          </w:p>
        </w:tc>
        <w:tc>
          <w:tcPr>
            <w:tcW w:w="2268" w:type="dxa"/>
          </w:tcPr>
          <w:p w:rsidR="00B529A8" w:rsidRPr="000D188F" w:rsidRDefault="00BB27CA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Волшебник Времени</w:t>
            </w:r>
          </w:p>
        </w:tc>
        <w:tc>
          <w:tcPr>
            <w:tcW w:w="2693" w:type="dxa"/>
          </w:tcPr>
          <w:p w:rsidR="00BB27CA" w:rsidRPr="000D188F" w:rsidRDefault="00BB27CA" w:rsidP="00F30B48">
            <w:pPr>
              <w:ind w:left="33"/>
              <w:contextualSpacing/>
            </w:pPr>
            <w:r w:rsidRPr="000D188F">
              <w:t>познакомить с приемом фантазирования «изменение времени»;</w:t>
            </w:r>
          </w:p>
          <w:p w:rsidR="00BB27CA" w:rsidRPr="000D188F" w:rsidRDefault="00BB27CA" w:rsidP="00F30B48">
            <w:pPr>
              <w:contextualSpacing/>
            </w:pPr>
            <w:r w:rsidRPr="000D188F">
              <w:t xml:space="preserve"> развивать диалектичность и вариативность;</w:t>
            </w:r>
          </w:p>
          <w:p w:rsidR="00BB27CA" w:rsidRPr="000D188F" w:rsidRDefault="00BB27CA" w:rsidP="00F30B48">
            <w:pPr>
              <w:contextualSpacing/>
            </w:pPr>
            <w:r w:rsidRPr="000D188F">
              <w:t>систематизировать знания о сезонных изменениях в природе;</w:t>
            </w:r>
          </w:p>
          <w:p w:rsidR="00BB27CA" w:rsidRPr="000D188F" w:rsidRDefault="00BB27CA" w:rsidP="00F30B48">
            <w:pPr>
              <w:contextualSpacing/>
            </w:pPr>
            <w:r w:rsidRPr="000D188F">
              <w:t xml:space="preserve"> развивать воображение;</w:t>
            </w:r>
          </w:p>
          <w:p w:rsidR="00B529A8" w:rsidRPr="000D188F" w:rsidRDefault="00B529A8" w:rsidP="00F30B48">
            <w:pPr>
              <w:ind w:left="33"/>
              <w:contextualSpacing/>
            </w:pPr>
          </w:p>
        </w:tc>
        <w:tc>
          <w:tcPr>
            <w:tcW w:w="4077" w:type="dxa"/>
          </w:tcPr>
          <w:p w:rsidR="00B529A8" w:rsidRPr="00F30B48" w:rsidRDefault="00B529A8" w:rsidP="00F30B48">
            <w:r w:rsidRPr="00F30B48">
              <w:t xml:space="preserve">1. </w:t>
            </w:r>
            <w:r w:rsidR="00BB27CA" w:rsidRPr="00F30B48">
              <w:t>Беседа «Быстро – медленно»</w:t>
            </w: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2. </w:t>
            </w:r>
            <w:r w:rsidR="00BB27CA" w:rsidRPr="00F30B48">
              <w:t>Фантазирование.</w:t>
            </w: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3. </w:t>
            </w:r>
            <w:r w:rsidR="00BB27CA" w:rsidRPr="00F30B48">
              <w:t>Физкультминутка «Времена года»</w:t>
            </w:r>
          </w:p>
          <w:p w:rsidR="00BB27CA" w:rsidRPr="00F30B48" w:rsidRDefault="00B529A8" w:rsidP="00F30B48">
            <w:r w:rsidRPr="00F30B48">
              <w:t>4.</w:t>
            </w:r>
            <w:r w:rsidR="00BB27CA" w:rsidRPr="00F30B48">
              <w:t xml:space="preserve"> Фантазирование (продолжение).</w:t>
            </w:r>
          </w:p>
          <w:p w:rsidR="001A6A60" w:rsidRPr="00F30B48" w:rsidRDefault="001A6A60" w:rsidP="00F30B48">
            <w:r w:rsidRPr="00F30B48">
              <w:t>5.Практическая работа</w:t>
            </w:r>
          </w:p>
          <w:p w:rsidR="00B529A8" w:rsidRPr="00F30B48" w:rsidRDefault="001A6A60" w:rsidP="00F30B48">
            <w:r w:rsidRPr="00F30B48">
              <w:t>6.</w:t>
            </w:r>
            <w:r w:rsidR="00B529A8" w:rsidRPr="00F30B48">
              <w:t>Рефлексия</w:t>
            </w:r>
          </w:p>
          <w:p w:rsidR="001A6A60" w:rsidRPr="00F30B48" w:rsidRDefault="001A6A60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7.Упражнение 9-Б</w:t>
            </w:r>
          </w:p>
          <w:p w:rsidR="001A6A60" w:rsidRPr="00F30B48" w:rsidRDefault="001A6A60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 xml:space="preserve">«Чем отличаются </w:t>
            </w:r>
            <w:proofErr w:type="gramStart"/>
            <w:r w:rsidRPr="00F30B48">
              <w:rPr>
                <w:rFonts w:eastAsia="Arial"/>
                <w:bCs/>
              </w:rPr>
              <w:t>похожие</w:t>
            </w:r>
            <w:proofErr w:type="gramEnd"/>
            <w:r w:rsidRPr="00F30B48">
              <w:rPr>
                <w:rFonts w:eastAsia="Arial"/>
                <w:bCs/>
              </w:rPr>
              <w:t>?»</w:t>
            </w:r>
          </w:p>
          <w:p w:rsidR="001A6A60" w:rsidRPr="00F30B48" w:rsidRDefault="001A6A60" w:rsidP="00F30B48"/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1A6A60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Волшебник Времени (продолжение)</w:t>
            </w:r>
          </w:p>
        </w:tc>
        <w:tc>
          <w:tcPr>
            <w:tcW w:w="2693" w:type="dxa"/>
          </w:tcPr>
          <w:p w:rsidR="001A6A60" w:rsidRPr="000D188F" w:rsidRDefault="001A6A60" w:rsidP="00F30B48">
            <w:pPr>
              <w:ind w:left="33"/>
              <w:contextualSpacing/>
            </w:pPr>
            <w:r w:rsidRPr="000D188F">
              <w:t xml:space="preserve"> развивать диалектичное мышление;</w:t>
            </w:r>
          </w:p>
          <w:p w:rsidR="001A6A60" w:rsidRPr="000D188F" w:rsidRDefault="001A6A60" w:rsidP="00F30B48">
            <w:pPr>
              <w:contextualSpacing/>
            </w:pPr>
            <w:r w:rsidRPr="000D188F">
              <w:t>познакомить с приемом разрешения противоречий во времени;</w:t>
            </w:r>
          </w:p>
          <w:p w:rsidR="001A6A60" w:rsidRPr="000D188F" w:rsidRDefault="001A6A60" w:rsidP="00F30B48">
            <w:pPr>
              <w:contextualSpacing/>
            </w:pPr>
            <w:r w:rsidRPr="000D188F">
              <w:t>систематизировать знания детей о последовательности протекания различных событий;</w:t>
            </w:r>
          </w:p>
          <w:p w:rsidR="00B529A8" w:rsidRPr="000D188F" w:rsidRDefault="001A6A60" w:rsidP="00F30B48">
            <w:pPr>
              <w:tabs>
                <w:tab w:val="left" w:pos="180"/>
              </w:tabs>
            </w:pPr>
            <w:r w:rsidRPr="000D188F">
              <w:t xml:space="preserve"> развивать навыки фантазирования; </w:t>
            </w:r>
          </w:p>
        </w:tc>
        <w:tc>
          <w:tcPr>
            <w:tcW w:w="4077" w:type="dxa"/>
          </w:tcPr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1. </w:t>
            </w:r>
            <w:r w:rsidR="001A6A60" w:rsidRPr="00F30B48">
              <w:t>Беседа о часах</w:t>
            </w:r>
          </w:p>
          <w:p w:rsidR="00B529A8" w:rsidRPr="00F30B48" w:rsidRDefault="001A6A60" w:rsidP="00F30B48">
            <w:pPr>
              <w:tabs>
                <w:tab w:val="left" w:pos="1060"/>
              </w:tabs>
              <w:contextualSpacing/>
            </w:pPr>
            <w:r w:rsidRPr="00F30B48">
              <w:t>2.Игра на внимание «Наоборот».</w:t>
            </w:r>
          </w:p>
          <w:p w:rsidR="00B529A8" w:rsidRPr="00F30B48" w:rsidRDefault="001A6A60" w:rsidP="00F30B48">
            <w:pPr>
              <w:tabs>
                <w:tab w:val="left" w:pos="1060"/>
              </w:tabs>
              <w:contextualSpacing/>
            </w:pPr>
            <w:r w:rsidRPr="00F30B48">
              <w:t>3.Обсуждение «Путаница времени»</w:t>
            </w:r>
            <w:r w:rsidR="00B529A8" w:rsidRPr="00F30B48">
              <w:t>.</w:t>
            </w:r>
          </w:p>
          <w:p w:rsidR="001A6A60" w:rsidRPr="00F30B48" w:rsidRDefault="001A6A60" w:rsidP="00F30B48">
            <w:r w:rsidRPr="00F30B48">
              <w:t>4.Практическая работа</w:t>
            </w:r>
          </w:p>
          <w:p w:rsidR="00B529A8" w:rsidRPr="00F30B48" w:rsidRDefault="001A6A60" w:rsidP="00F30B48">
            <w:r w:rsidRPr="00F30B48">
              <w:t>5.</w:t>
            </w:r>
            <w:r w:rsidR="00B529A8" w:rsidRPr="00F30B48">
              <w:t>Рефлексия</w:t>
            </w:r>
          </w:p>
          <w:p w:rsidR="001A6A60" w:rsidRPr="00F30B48" w:rsidRDefault="001A6A60" w:rsidP="00F30B48">
            <w:pPr>
              <w:ind w:right="-259"/>
              <w:contextualSpacing/>
            </w:pPr>
            <w:r w:rsidRPr="00F30B48">
              <w:t>6.</w:t>
            </w:r>
            <w:r w:rsidRPr="00F30B48">
              <w:rPr>
                <w:rFonts w:eastAsia="Arial"/>
                <w:bCs/>
              </w:rPr>
              <w:t xml:space="preserve"> Упражнение 10-Б</w:t>
            </w:r>
          </w:p>
          <w:p w:rsidR="001A6A60" w:rsidRPr="00F30B48" w:rsidRDefault="001A6A60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 xml:space="preserve">«Чем </w:t>
            </w:r>
            <w:proofErr w:type="gramStart"/>
            <w:r w:rsidRPr="00F30B48">
              <w:rPr>
                <w:rFonts w:eastAsia="Arial"/>
                <w:bCs/>
              </w:rPr>
              <w:t>похожи</w:t>
            </w:r>
            <w:proofErr w:type="gramEnd"/>
            <w:r w:rsidRPr="00F30B48">
              <w:rPr>
                <w:rFonts w:eastAsia="Arial"/>
                <w:bCs/>
              </w:rPr>
              <w:t xml:space="preserve"> различные?»</w:t>
            </w:r>
          </w:p>
          <w:p w:rsidR="001A6A60" w:rsidRPr="00F30B48" w:rsidRDefault="001A6A60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1A6A60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Морфологический анализ</w:t>
            </w:r>
          </w:p>
        </w:tc>
        <w:tc>
          <w:tcPr>
            <w:tcW w:w="2693" w:type="dxa"/>
          </w:tcPr>
          <w:p w:rsidR="001A6A60" w:rsidRPr="000D188F" w:rsidRDefault="001A6A60" w:rsidP="00F30B48">
            <w:pPr>
              <w:contextualSpacing/>
            </w:pPr>
            <w:r w:rsidRPr="000D188F">
              <w:t xml:space="preserve"> активизировать мышление детей;</w:t>
            </w:r>
          </w:p>
          <w:p w:rsidR="001A6A60" w:rsidRPr="000D188F" w:rsidRDefault="001A6A60" w:rsidP="00F30B48">
            <w:pPr>
              <w:contextualSpacing/>
            </w:pPr>
            <w:r w:rsidRPr="000D188F">
              <w:lastRenderedPageBreak/>
              <w:t>систематизировать знания детей о составных частях объекта и их вариантах;</w:t>
            </w:r>
          </w:p>
          <w:p w:rsidR="001A6A60" w:rsidRPr="000D188F" w:rsidRDefault="001A6A60" w:rsidP="00F30B48">
            <w:pPr>
              <w:contextualSpacing/>
            </w:pPr>
            <w:r w:rsidRPr="000D188F">
              <w:t xml:space="preserve"> развивать воображение;</w:t>
            </w:r>
          </w:p>
          <w:p w:rsidR="00B529A8" w:rsidRPr="000D188F" w:rsidRDefault="00B529A8" w:rsidP="00F30B48">
            <w:pPr>
              <w:ind w:left="33"/>
            </w:pPr>
          </w:p>
        </w:tc>
        <w:tc>
          <w:tcPr>
            <w:tcW w:w="4077" w:type="dxa"/>
          </w:tcPr>
          <w:p w:rsidR="00B529A8" w:rsidRPr="00F30B48" w:rsidRDefault="001A6A60" w:rsidP="00F30B48">
            <w:pPr>
              <w:tabs>
                <w:tab w:val="left" w:pos="1060"/>
              </w:tabs>
              <w:contextualSpacing/>
            </w:pPr>
            <w:r w:rsidRPr="00F30B48">
              <w:lastRenderedPageBreak/>
              <w:t>1.Игра</w:t>
            </w:r>
            <w:r w:rsidR="00B529A8" w:rsidRPr="00F30B48">
              <w:t xml:space="preserve"> </w:t>
            </w:r>
            <w:r w:rsidRPr="00F30B48">
              <w:t>«Да-</w:t>
            </w:r>
            <w:proofErr w:type="spellStart"/>
            <w:r w:rsidRPr="00F30B48">
              <w:t>нетка</w:t>
            </w:r>
            <w:proofErr w:type="spellEnd"/>
            <w:r w:rsidRPr="00F30B48">
              <w:t>».</w:t>
            </w:r>
          </w:p>
          <w:p w:rsidR="00B529A8" w:rsidRPr="00F30B48" w:rsidRDefault="001A6A60" w:rsidP="00F30B48">
            <w:pPr>
              <w:contextualSpacing/>
            </w:pPr>
            <w:r w:rsidRPr="00F30B48">
              <w:t>2.Рисование «новый дом»</w:t>
            </w: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lastRenderedPageBreak/>
              <w:t>3.</w:t>
            </w:r>
            <w:r w:rsidR="001A6A60" w:rsidRPr="00F30B48">
              <w:t>Рисование «Необычное животное».</w:t>
            </w:r>
          </w:p>
          <w:p w:rsidR="001A6A60" w:rsidRPr="00F30B48" w:rsidRDefault="00B529A8" w:rsidP="00F30B48">
            <w:r w:rsidRPr="00F30B48">
              <w:t>4.</w:t>
            </w:r>
            <w:r w:rsidR="001A6A60" w:rsidRPr="00F30B48">
              <w:t>Фантазирование.</w:t>
            </w:r>
          </w:p>
          <w:p w:rsidR="00B529A8" w:rsidRPr="00F30B48" w:rsidRDefault="001A6A60" w:rsidP="00F30B48">
            <w:r w:rsidRPr="00F30B48">
              <w:t>5.</w:t>
            </w:r>
            <w:r w:rsidR="00B529A8" w:rsidRPr="00F30B48">
              <w:t>Рефлексия</w:t>
            </w:r>
          </w:p>
          <w:p w:rsidR="001A6A60" w:rsidRPr="00F30B48" w:rsidRDefault="001A6A60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6.Упражнение 11-Б</w:t>
            </w:r>
          </w:p>
          <w:p w:rsidR="001A6A60" w:rsidRPr="00F30B48" w:rsidRDefault="001A6A60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«Каким это бывает?»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1A6A60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Прием фантазирования «Наоборот»</w:t>
            </w:r>
          </w:p>
        </w:tc>
        <w:tc>
          <w:tcPr>
            <w:tcW w:w="2693" w:type="dxa"/>
          </w:tcPr>
          <w:p w:rsidR="001A6A60" w:rsidRPr="000D188F" w:rsidRDefault="001A6A60" w:rsidP="00F30B48">
            <w:pPr>
              <w:ind w:left="33"/>
              <w:contextualSpacing/>
            </w:pPr>
            <w:r w:rsidRPr="000D188F">
              <w:t>познакомить с приемом разрешения противоречий «наоборот»;</w:t>
            </w:r>
          </w:p>
          <w:p w:rsidR="001A6A60" w:rsidRPr="000D188F" w:rsidRDefault="001A6A60" w:rsidP="00F30B48">
            <w:pPr>
              <w:contextualSpacing/>
            </w:pPr>
            <w:r w:rsidRPr="000D188F">
              <w:t>активизировать словарный запас путем использования антонимов;</w:t>
            </w:r>
          </w:p>
          <w:p w:rsidR="001A6A60" w:rsidRPr="000D188F" w:rsidRDefault="001A6A60" w:rsidP="00F30B48">
            <w:pPr>
              <w:contextualSpacing/>
            </w:pPr>
            <w:r w:rsidRPr="000D188F">
              <w:t xml:space="preserve"> развивать чувство юмора, воображение;</w:t>
            </w:r>
          </w:p>
          <w:p w:rsidR="001A6A60" w:rsidRPr="000D188F" w:rsidRDefault="001A6A60" w:rsidP="00F30B48">
            <w:pPr>
              <w:ind w:left="33"/>
              <w:contextualSpacing/>
            </w:pPr>
          </w:p>
          <w:p w:rsidR="00B529A8" w:rsidRPr="000D188F" w:rsidRDefault="00B529A8" w:rsidP="00F30B48">
            <w:pPr>
              <w:ind w:left="33"/>
              <w:contextualSpacing/>
            </w:pPr>
          </w:p>
        </w:tc>
        <w:tc>
          <w:tcPr>
            <w:tcW w:w="4077" w:type="dxa"/>
          </w:tcPr>
          <w:p w:rsidR="00B529A8" w:rsidRPr="00F30B48" w:rsidRDefault="001A6A60" w:rsidP="00F30B48">
            <w:r w:rsidRPr="00F30B48">
              <w:t>1.Упражнение «Антонимы»</w:t>
            </w:r>
          </w:p>
          <w:p w:rsidR="00B529A8" w:rsidRPr="00F30B48" w:rsidRDefault="00B529A8" w:rsidP="00F30B48">
            <w:r w:rsidRPr="00F30B48">
              <w:t>2</w:t>
            </w:r>
            <w:r w:rsidR="001A6A60" w:rsidRPr="00F30B48">
              <w:t>.Упражнение «перевертыши»</w:t>
            </w:r>
          </w:p>
          <w:p w:rsidR="00B529A8" w:rsidRPr="00F30B48" w:rsidRDefault="001A6A60" w:rsidP="00F30B48">
            <w:r w:rsidRPr="00F30B48">
              <w:t>3.Физкультминутка «Наоборот».</w:t>
            </w:r>
          </w:p>
          <w:p w:rsidR="001A6A60" w:rsidRPr="00F30B48" w:rsidRDefault="00B529A8" w:rsidP="00F30B48">
            <w:r w:rsidRPr="00F30B48">
              <w:t>4</w:t>
            </w:r>
            <w:r w:rsidR="001A6A60" w:rsidRPr="00F30B48">
              <w:t xml:space="preserve"> Фантазирование по приему «наоборот».</w:t>
            </w:r>
          </w:p>
          <w:p w:rsidR="00B529A8" w:rsidRPr="00F30B48" w:rsidRDefault="001A6A60" w:rsidP="00F30B48">
            <w:r w:rsidRPr="00F30B48">
              <w:t>5.</w:t>
            </w:r>
            <w:r w:rsidR="00B529A8" w:rsidRPr="00F30B48">
              <w:t>Рефлексия</w:t>
            </w:r>
          </w:p>
          <w:p w:rsidR="001A6A60" w:rsidRPr="00F30B48" w:rsidRDefault="001A6A60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6.Упражнение 12-Б</w:t>
            </w:r>
          </w:p>
          <w:p w:rsidR="001A6A60" w:rsidRPr="00F30B48" w:rsidRDefault="001A6A60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«Путаница»</w:t>
            </w:r>
          </w:p>
          <w:p w:rsidR="001A6A60" w:rsidRPr="00F30B48" w:rsidRDefault="001A6A60" w:rsidP="00F30B48"/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 w:val="restart"/>
          </w:tcPr>
          <w:p w:rsidR="00B529A8" w:rsidRPr="000D188F" w:rsidRDefault="00B529A8" w:rsidP="000C03DA">
            <w:pPr>
              <w:jc w:val="center"/>
            </w:pPr>
            <w:r w:rsidRPr="000D188F">
              <w:t>январь</w:t>
            </w:r>
          </w:p>
        </w:tc>
        <w:tc>
          <w:tcPr>
            <w:tcW w:w="2268" w:type="dxa"/>
          </w:tcPr>
          <w:p w:rsidR="00B529A8" w:rsidRPr="000D188F" w:rsidRDefault="001A6A60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Прием фантазирования «Бином фантазии»</w:t>
            </w:r>
          </w:p>
        </w:tc>
        <w:tc>
          <w:tcPr>
            <w:tcW w:w="2693" w:type="dxa"/>
          </w:tcPr>
          <w:p w:rsidR="001A6A60" w:rsidRPr="000D188F" w:rsidRDefault="001A6A60" w:rsidP="00F30B48">
            <w:pPr>
              <w:ind w:left="33"/>
              <w:contextualSpacing/>
            </w:pPr>
            <w:r w:rsidRPr="000D188F">
              <w:t xml:space="preserve">познакомить с приемом фантазирования </w:t>
            </w:r>
            <w:proofErr w:type="spellStart"/>
            <w:r w:rsidRPr="000D188F">
              <w:t>Джанни</w:t>
            </w:r>
            <w:proofErr w:type="spellEnd"/>
            <w:r w:rsidRPr="000D188F">
              <w:t xml:space="preserve"> </w:t>
            </w:r>
            <w:proofErr w:type="spellStart"/>
            <w:r w:rsidRPr="000D188F">
              <w:t>Родари</w:t>
            </w:r>
            <w:proofErr w:type="spellEnd"/>
            <w:r w:rsidRPr="000D188F">
              <w:t xml:space="preserve"> «Бином фантазии»;</w:t>
            </w:r>
          </w:p>
          <w:p w:rsidR="001A6A60" w:rsidRPr="000D188F" w:rsidRDefault="001A6A60" w:rsidP="00F30B48">
            <w:pPr>
              <w:contextualSpacing/>
            </w:pPr>
            <w:r w:rsidRPr="000D188F">
              <w:t>активизировать словарный запас;</w:t>
            </w:r>
          </w:p>
          <w:p w:rsidR="001A6A60" w:rsidRPr="000D188F" w:rsidRDefault="001A6A60" w:rsidP="00F30B48">
            <w:pPr>
              <w:contextualSpacing/>
            </w:pPr>
            <w:r w:rsidRPr="000D188F">
              <w:t xml:space="preserve"> развивать тактильную память, воображение;</w:t>
            </w:r>
          </w:p>
          <w:p w:rsidR="001A6A60" w:rsidRPr="000D188F" w:rsidRDefault="001A6A60" w:rsidP="00F30B48">
            <w:pPr>
              <w:ind w:left="33"/>
              <w:contextualSpacing/>
            </w:pPr>
          </w:p>
          <w:p w:rsidR="00B529A8" w:rsidRPr="000D188F" w:rsidRDefault="00B529A8" w:rsidP="00F30B48">
            <w:pPr>
              <w:ind w:left="33"/>
              <w:contextualSpacing/>
            </w:pPr>
          </w:p>
        </w:tc>
        <w:tc>
          <w:tcPr>
            <w:tcW w:w="4077" w:type="dxa"/>
          </w:tcPr>
          <w:p w:rsidR="001A6A60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1. </w:t>
            </w:r>
            <w:r w:rsidR="001A6A60" w:rsidRPr="00F30B48">
              <w:t>Упражнение «Волшебный мешочек».</w:t>
            </w:r>
          </w:p>
          <w:p w:rsidR="00B529A8" w:rsidRPr="00F30B48" w:rsidRDefault="001A6A60" w:rsidP="00F30B48">
            <w:pPr>
              <w:tabs>
                <w:tab w:val="left" w:pos="1060"/>
              </w:tabs>
              <w:contextualSpacing/>
            </w:pPr>
            <w:r w:rsidRPr="00F30B48">
              <w:t>2.Игра «Руки-ноги».</w:t>
            </w:r>
          </w:p>
          <w:p w:rsidR="00B529A8" w:rsidRPr="00F30B48" w:rsidRDefault="00B529A8" w:rsidP="00F30B48">
            <w:r w:rsidRPr="00F30B48">
              <w:t xml:space="preserve">3. </w:t>
            </w:r>
            <w:r w:rsidR="001A6A60" w:rsidRPr="00F30B48">
              <w:t>Фантазирование</w:t>
            </w:r>
          </w:p>
          <w:p w:rsidR="001A6A60" w:rsidRPr="00F30B48" w:rsidRDefault="001A6A60" w:rsidP="00F30B48">
            <w:r w:rsidRPr="00F30B48">
              <w:t>4.Практическая работа</w:t>
            </w:r>
          </w:p>
          <w:p w:rsidR="00B529A8" w:rsidRPr="00F30B48" w:rsidRDefault="001A6A60" w:rsidP="00F30B48">
            <w:r w:rsidRPr="00F30B48">
              <w:t>5.</w:t>
            </w:r>
            <w:r w:rsidR="00B529A8" w:rsidRPr="00F30B48">
              <w:t>Рефлексия</w:t>
            </w:r>
          </w:p>
          <w:p w:rsidR="001A6A60" w:rsidRPr="00F30B48" w:rsidRDefault="0036428C" w:rsidP="00F30B48">
            <w:pPr>
              <w:ind w:left="86"/>
              <w:contextualSpacing/>
            </w:pPr>
            <w:r w:rsidRPr="00F30B48">
              <w:t>6.</w:t>
            </w:r>
            <w:r w:rsidR="001A6A60" w:rsidRPr="00F30B48">
              <w:rPr>
                <w:rFonts w:eastAsia="Arial"/>
                <w:bCs/>
              </w:rPr>
              <w:t>Упражнение 13 – Б</w:t>
            </w:r>
          </w:p>
          <w:p w:rsidR="001A6A60" w:rsidRPr="00F30B48" w:rsidRDefault="0036428C" w:rsidP="00F30B48">
            <w:pPr>
              <w:contextualSpacing/>
            </w:pPr>
            <w:r w:rsidRPr="00F30B48">
              <w:t>«</w:t>
            </w:r>
            <w:r w:rsidR="001A6A60" w:rsidRPr="00F30B48">
              <w:rPr>
                <w:rFonts w:eastAsia="Arial"/>
                <w:bCs/>
              </w:rPr>
              <w:t>Слова на букву»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36428C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Обобщающее занятие по приемам фантазирования</w:t>
            </w:r>
          </w:p>
        </w:tc>
        <w:tc>
          <w:tcPr>
            <w:tcW w:w="2693" w:type="dxa"/>
          </w:tcPr>
          <w:p w:rsidR="0036428C" w:rsidRPr="000D188F" w:rsidRDefault="0036428C" w:rsidP="00F30B48">
            <w:pPr>
              <w:ind w:left="33"/>
              <w:contextualSpacing/>
            </w:pPr>
            <w:proofErr w:type="gramStart"/>
            <w:r w:rsidRPr="000D188F">
              <w:t>систематизация знаний детей по основным приемам фантазирования: «дробление – объединение», «увеличение – уменьшение», «ускорение – замедление», «оживление».</w:t>
            </w:r>
            <w:proofErr w:type="gramEnd"/>
          </w:p>
          <w:p w:rsidR="00B529A8" w:rsidRPr="000D188F" w:rsidRDefault="00B529A8" w:rsidP="00F30B48">
            <w:pPr>
              <w:ind w:left="33"/>
            </w:pPr>
          </w:p>
        </w:tc>
        <w:tc>
          <w:tcPr>
            <w:tcW w:w="4077" w:type="dxa"/>
          </w:tcPr>
          <w:p w:rsidR="0036428C" w:rsidRPr="00F30B48" w:rsidRDefault="0036428C" w:rsidP="00F30B48">
            <w:r w:rsidRPr="00F30B48">
              <w:t xml:space="preserve">Занятие проводится по индивидуальным планам воспитателей </w:t>
            </w:r>
          </w:p>
          <w:p w:rsidR="0036428C" w:rsidRPr="00F30B48" w:rsidRDefault="0036428C" w:rsidP="00F30B48">
            <w:pPr>
              <w:ind w:left="260" w:firstLine="567"/>
              <w:contextualSpacing/>
            </w:pPr>
            <w:r w:rsidRPr="00F30B48">
              <w:t xml:space="preserve">Для придумывания новых объектов можно также использовать приемы «метод </w:t>
            </w:r>
            <w:proofErr w:type="spellStart"/>
            <w:proofErr w:type="gramStart"/>
            <w:r w:rsidRPr="00F30B48">
              <w:t>фокаль-ных</w:t>
            </w:r>
            <w:proofErr w:type="spellEnd"/>
            <w:proofErr w:type="gramEnd"/>
            <w:r w:rsidRPr="00F30B48">
              <w:t xml:space="preserve"> объектов» и «морфологический анализ».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36428C" w:rsidRPr="000D188F" w:rsidRDefault="0036428C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Рассказ по картинке: аналитико-</w:t>
            </w:r>
          </w:p>
          <w:p w:rsidR="0036428C" w:rsidRPr="000D188F" w:rsidRDefault="0036428C" w:rsidP="000D188F">
            <w:pPr>
              <w:ind w:left="33" w:right="176"/>
              <w:contextualSpacing/>
              <w:jc w:val="center"/>
            </w:pPr>
          </w:p>
          <w:p w:rsidR="0036428C" w:rsidRPr="000D188F" w:rsidRDefault="0036428C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синтетические виды работы</w:t>
            </w:r>
          </w:p>
          <w:p w:rsidR="00B529A8" w:rsidRPr="000D188F" w:rsidRDefault="00B529A8" w:rsidP="000D188F">
            <w:pPr>
              <w:ind w:left="33" w:right="176"/>
              <w:jc w:val="center"/>
            </w:pPr>
          </w:p>
        </w:tc>
        <w:tc>
          <w:tcPr>
            <w:tcW w:w="2693" w:type="dxa"/>
          </w:tcPr>
          <w:p w:rsidR="0036428C" w:rsidRPr="000D188F" w:rsidRDefault="0036428C" w:rsidP="00F30B48">
            <w:pPr>
              <w:ind w:left="33"/>
              <w:contextualSpacing/>
            </w:pPr>
            <w:r w:rsidRPr="000D188F">
              <w:t>формировать аналитические умения;</w:t>
            </w:r>
          </w:p>
          <w:p w:rsidR="0036428C" w:rsidRPr="000D188F" w:rsidRDefault="0036428C" w:rsidP="00F30B48">
            <w:pPr>
              <w:contextualSpacing/>
            </w:pPr>
            <w:r w:rsidRPr="000D188F">
              <w:t>активизировать словарных запас путем составления предложений;</w:t>
            </w:r>
          </w:p>
          <w:p w:rsidR="0036428C" w:rsidRPr="000D188F" w:rsidRDefault="0036428C" w:rsidP="00F30B48">
            <w:pPr>
              <w:contextualSpacing/>
            </w:pPr>
            <w:r w:rsidRPr="000D188F">
              <w:t xml:space="preserve"> развивать память, наблюдательность;</w:t>
            </w:r>
          </w:p>
          <w:p w:rsidR="00B529A8" w:rsidRPr="000D188F" w:rsidRDefault="0036428C" w:rsidP="00F30B48">
            <w:pPr>
              <w:contextualSpacing/>
            </w:pPr>
            <w:r w:rsidRPr="000D188F">
              <w:t xml:space="preserve">активизировать восприятие за счет использования </w:t>
            </w:r>
            <w:r w:rsidRPr="000D188F">
              <w:lastRenderedPageBreak/>
              <w:t>различных органов чувств;</w:t>
            </w:r>
          </w:p>
        </w:tc>
        <w:tc>
          <w:tcPr>
            <w:tcW w:w="4077" w:type="dxa"/>
          </w:tcPr>
          <w:p w:rsidR="0036428C" w:rsidRPr="00F30B48" w:rsidRDefault="00B529A8" w:rsidP="00F30B48">
            <w:r w:rsidRPr="00F30B48">
              <w:lastRenderedPageBreak/>
              <w:t xml:space="preserve">1. </w:t>
            </w:r>
            <w:r w:rsidR="0036428C" w:rsidRPr="00F30B48">
              <w:t>Дидактическая игра «Проверка памяти»</w:t>
            </w:r>
          </w:p>
          <w:p w:rsidR="0036428C" w:rsidRPr="00F30B48" w:rsidRDefault="0036428C" w:rsidP="00F30B48">
            <w:pPr>
              <w:tabs>
                <w:tab w:val="left" w:pos="1060"/>
              </w:tabs>
              <w:contextualSpacing/>
            </w:pPr>
            <w:r w:rsidRPr="00F30B48">
              <w:t>2.Работа по картине «Что? (кто?) что делает?»</w:t>
            </w: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3. </w:t>
            </w:r>
            <w:r w:rsidR="0036428C" w:rsidRPr="00F30B48">
              <w:t>Игра на внимание «Уши, глаза, нос».</w:t>
            </w:r>
          </w:p>
          <w:p w:rsidR="0036428C" w:rsidRPr="00F30B48" w:rsidRDefault="0036428C" w:rsidP="00F30B48">
            <w:r w:rsidRPr="00F30B48">
              <w:t xml:space="preserve">4.Практическая работа </w:t>
            </w:r>
          </w:p>
          <w:p w:rsidR="00B529A8" w:rsidRPr="00F30B48" w:rsidRDefault="0036428C" w:rsidP="00F30B48">
            <w:r w:rsidRPr="00F30B48">
              <w:t>5.</w:t>
            </w:r>
            <w:r w:rsidR="00B529A8" w:rsidRPr="00F30B48">
              <w:t>Рефлексия</w:t>
            </w:r>
          </w:p>
          <w:p w:rsidR="0036428C" w:rsidRPr="00F30B48" w:rsidRDefault="0036428C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6.Упражнение 15 – Б</w:t>
            </w:r>
          </w:p>
          <w:p w:rsidR="0036428C" w:rsidRPr="00F30B48" w:rsidRDefault="0036428C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«Увеличиваем предложение»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36428C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Рассказ по картинке: системный оператор</w:t>
            </w:r>
          </w:p>
        </w:tc>
        <w:tc>
          <w:tcPr>
            <w:tcW w:w="2693" w:type="dxa"/>
          </w:tcPr>
          <w:p w:rsidR="0036428C" w:rsidRPr="000D188F" w:rsidRDefault="0036428C" w:rsidP="00F30B48">
            <w:pPr>
              <w:ind w:left="33"/>
              <w:contextualSpacing/>
            </w:pPr>
            <w:r w:rsidRPr="000D188F">
              <w:t>развивать внимание, наблюдательность;</w:t>
            </w:r>
          </w:p>
          <w:p w:rsidR="0036428C" w:rsidRPr="000D188F" w:rsidRDefault="0036428C" w:rsidP="00F30B48">
            <w:pPr>
              <w:contextualSpacing/>
            </w:pPr>
            <w:r w:rsidRPr="000D188F">
              <w:t>обучать построению причинно-следственных цепочек;</w:t>
            </w:r>
          </w:p>
          <w:p w:rsidR="00B529A8" w:rsidRPr="000D188F" w:rsidRDefault="0036428C" w:rsidP="00F30B48">
            <w:pPr>
              <w:contextualSpacing/>
            </w:pPr>
            <w:r w:rsidRPr="000D188F">
              <w:t xml:space="preserve"> развивать навыки прогнозирования и фантазирования</w:t>
            </w:r>
            <w:r w:rsidR="00B529A8" w:rsidRPr="000D188F">
              <w:t>;</w:t>
            </w:r>
          </w:p>
          <w:p w:rsidR="00B529A8" w:rsidRPr="000D188F" w:rsidRDefault="00B529A8" w:rsidP="00F30B48">
            <w:pPr>
              <w:ind w:left="33"/>
            </w:pPr>
          </w:p>
        </w:tc>
        <w:tc>
          <w:tcPr>
            <w:tcW w:w="4077" w:type="dxa"/>
          </w:tcPr>
          <w:p w:rsidR="0036428C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1. </w:t>
            </w:r>
            <w:r w:rsidR="0036428C" w:rsidRPr="00F30B48">
              <w:t xml:space="preserve">Дидактическая </w:t>
            </w:r>
            <w:proofErr w:type="spellStart"/>
            <w:r w:rsidR="0036428C" w:rsidRPr="00F30B48">
              <w:t>игра</w:t>
            </w:r>
            <w:proofErr w:type="gramStart"/>
            <w:r w:rsidR="0036428C" w:rsidRPr="00F30B48">
              <w:t>«Ч</w:t>
            </w:r>
            <w:proofErr w:type="gramEnd"/>
            <w:r w:rsidR="0036428C" w:rsidRPr="00F30B48">
              <w:t>то</w:t>
            </w:r>
            <w:proofErr w:type="spellEnd"/>
            <w:r w:rsidR="0036428C" w:rsidRPr="00F30B48">
              <w:t xml:space="preserve"> изменилось»</w:t>
            </w:r>
          </w:p>
          <w:p w:rsidR="00B529A8" w:rsidRPr="00F30B48" w:rsidRDefault="0036428C" w:rsidP="00F30B48">
            <w:pPr>
              <w:tabs>
                <w:tab w:val="left" w:pos="1060"/>
              </w:tabs>
              <w:contextualSpacing/>
            </w:pPr>
            <w:r w:rsidRPr="00F30B48">
              <w:t>2.Работа по картине «Что было? что будет?»</w:t>
            </w:r>
          </w:p>
          <w:p w:rsidR="0036428C" w:rsidRPr="00F30B48" w:rsidRDefault="00B529A8" w:rsidP="00F30B48">
            <w:r w:rsidRPr="00F30B48">
              <w:t>3</w:t>
            </w:r>
            <w:r w:rsidR="0036428C" w:rsidRPr="00F30B48">
              <w:t>Игра на внимание «Было, будет и сейчас»</w:t>
            </w:r>
          </w:p>
          <w:p w:rsidR="00B529A8" w:rsidRPr="00F30B48" w:rsidRDefault="00B529A8" w:rsidP="00F30B48">
            <w:r w:rsidRPr="00F30B48">
              <w:t>4.</w:t>
            </w:r>
            <w:r w:rsidR="0036428C" w:rsidRPr="00F30B48">
              <w:t>Рассказ по картине</w:t>
            </w:r>
          </w:p>
          <w:p w:rsidR="0036428C" w:rsidRPr="00F30B48" w:rsidRDefault="00B529A8" w:rsidP="00F30B48">
            <w:r w:rsidRPr="00F30B48">
              <w:t xml:space="preserve">5. </w:t>
            </w:r>
            <w:r w:rsidR="0036428C" w:rsidRPr="00F30B48">
              <w:t>Практическая работа</w:t>
            </w:r>
          </w:p>
          <w:p w:rsidR="00B529A8" w:rsidRPr="00F30B48" w:rsidRDefault="0036428C" w:rsidP="00F30B48">
            <w:r w:rsidRPr="00F30B48">
              <w:t>6.</w:t>
            </w:r>
            <w:r w:rsidR="00B529A8" w:rsidRPr="00F30B48">
              <w:t>Рефлексия</w:t>
            </w:r>
          </w:p>
          <w:p w:rsidR="0036428C" w:rsidRPr="00F30B48" w:rsidRDefault="0036428C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7.Упражнение 16 – Б</w:t>
            </w:r>
          </w:p>
          <w:p w:rsidR="0036428C" w:rsidRPr="00F30B48" w:rsidRDefault="0036428C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«Составь предложение»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 w:val="restart"/>
          </w:tcPr>
          <w:p w:rsidR="00B529A8" w:rsidRPr="000D188F" w:rsidRDefault="00B529A8" w:rsidP="000C03DA">
            <w:pPr>
              <w:jc w:val="center"/>
            </w:pPr>
            <w:r w:rsidRPr="000D188F">
              <w:t>февраль</w:t>
            </w:r>
          </w:p>
        </w:tc>
        <w:tc>
          <w:tcPr>
            <w:tcW w:w="2268" w:type="dxa"/>
          </w:tcPr>
          <w:p w:rsidR="003F041B" w:rsidRPr="000D188F" w:rsidRDefault="003F041B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Рассказ по картине: выразительные средства речи</w:t>
            </w:r>
          </w:p>
          <w:p w:rsidR="00B529A8" w:rsidRPr="000D188F" w:rsidRDefault="00B529A8" w:rsidP="000D188F">
            <w:pPr>
              <w:ind w:left="33" w:right="176"/>
              <w:jc w:val="center"/>
            </w:pPr>
          </w:p>
        </w:tc>
        <w:tc>
          <w:tcPr>
            <w:tcW w:w="2693" w:type="dxa"/>
          </w:tcPr>
          <w:p w:rsidR="003F041B" w:rsidRPr="000D188F" w:rsidRDefault="003F041B" w:rsidP="00F30B48">
            <w:pPr>
              <w:ind w:left="33"/>
              <w:contextualSpacing/>
            </w:pPr>
            <w:r w:rsidRPr="000D188F">
              <w:t>активизировать словарный запас;</w:t>
            </w:r>
          </w:p>
          <w:p w:rsidR="003F041B" w:rsidRPr="000D188F" w:rsidRDefault="003F041B" w:rsidP="00F30B48">
            <w:pPr>
              <w:contextualSpacing/>
            </w:pPr>
            <w:r w:rsidRPr="000D188F">
              <w:t xml:space="preserve"> обучать навыку сравнения;</w:t>
            </w:r>
          </w:p>
          <w:p w:rsidR="00B529A8" w:rsidRPr="000D188F" w:rsidRDefault="003F041B" w:rsidP="00F30B48">
            <w:r w:rsidRPr="000D188F">
              <w:t>систематизировать представления о признаках объектов</w:t>
            </w:r>
          </w:p>
        </w:tc>
        <w:tc>
          <w:tcPr>
            <w:tcW w:w="4077" w:type="dxa"/>
          </w:tcPr>
          <w:p w:rsidR="00B529A8" w:rsidRPr="00F30B48" w:rsidRDefault="003F041B" w:rsidP="00F30B48">
            <w:r w:rsidRPr="00F30B48">
              <w:t>1.Упражнение «Комплименты».</w:t>
            </w:r>
          </w:p>
          <w:p w:rsidR="00764605" w:rsidRPr="00F30B48" w:rsidRDefault="00764605" w:rsidP="00F30B48">
            <w:pPr>
              <w:tabs>
                <w:tab w:val="left" w:pos="1060"/>
              </w:tabs>
              <w:contextualSpacing/>
            </w:pPr>
            <w:r w:rsidRPr="00F30B48">
              <w:t>2.Физкультминутка «Каравай».</w:t>
            </w:r>
          </w:p>
          <w:p w:rsidR="00B529A8" w:rsidRPr="00F30B48" w:rsidRDefault="00764605" w:rsidP="00F30B48">
            <w:r w:rsidRPr="00F30B48">
              <w:t>3.Упражнение «Раскраска»</w:t>
            </w:r>
          </w:p>
          <w:p w:rsidR="00764605" w:rsidRPr="00F30B48" w:rsidRDefault="00764605" w:rsidP="00F30B48">
            <w:r w:rsidRPr="00F30B48">
              <w:t>4.Практическая работа</w:t>
            </w:r>
          </w:p>
          <w:p w:rsidR="00B529A8" w:rsidRPr="00F30B48" w:rsidRDefault="00764605" w:rsidP="00F30B48">
            <w:r w:rsidRPr="00F30B48">
              <w:t>5.</w:t>
            </w:r>
            <w:r w:rsidR="00B529A8" w:rsidRPr="00F30B48">
              <w:t>Рефлексия</w:t>
            </w:r>
          </w:p>
          <w:p w:rsidR="00764605" w:rsidRPr="00F30B48" w:rsidRDefault="00764605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Упражнение 17 – Б</w:t>
            </w:r>
          </w:p>
          <w:p w:rsidR="00764605" w:rsidRPr="00F30B48" w:rsidRDefault="00764605" w:rsidP="00F30B48">
            <w:r w:rsidRPr="00F30B48">
              <w:t>«Комплименты»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764605" w:rsidRPr="000D188F" w:rsidRDefault="00764605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Обобщающее занятие по рассказу по картинке</w:t>
            </w:r>
          </w:p>
          <w:p w:rsidR="00764605" w:rsidRPr="000D188F" w:rsidRDefault="00764605" w:rsidP="000D188F">
            <w:pPr>
              <w:ind w:left="33" w:right="176"/>
              <w:contextualSpacing/>
              <w:jc w:val="center"/>
            </w:pPr>
          </w:p>
          <w:p w:rsidR="00B529A8" w:rsidRPr="000D188F" w:rsidRDefault="00B529A8" w:rsidP="000D188F">
            <w:pPr>
              <w:ind w:left="33" w:right="176"/>
              <w:contextualSpacing/>
              <w:jc w:val="center"/>
            </w:pPr>
          </w:p>
        </w:tc>
        <w:tc>
          <w:tcPr>
            <w:tcW w:w="2693" w:type="dxa"/>
          </w:tcPr>
          <w:p w:rsidR="00B529A8" w:rsidRPr="000D188F" w:rsidRDefault="00301233" w:rsidP="00F30B48">
            <w:pPr>
              <w:ind w:left="33"/>
            </w:pPr>
            <w:r w:rsidRPr="000D188F">
              <w:t>обобщить знания детей о приемах рассказа по картинке: анализ сюжета, составление предложений, использование органов чувств, развитие сюжета во времени, выразительные средства речи.</w:t>
            </w:r>
          </w:p>
        </w:tc>
        <w:tc>
          <w:tcPr>
            <w:tcW w:w="4077" w:type="dxa"/>
          </w:tcPr>
          <w:p w:rsidR="00301233" w:rsidRPr="00F30B48" w:rsidRDefault="00301233" w:rsidP="00F30B48">
            <w:pPr>
              <w:ind w:left="45"/>
              <w:contextualSpacing/>
            </w:pPr>
            <w:r w:rsidRPr="00F30B48">
              <w:t>Занятие можно провести в виде конкурса на лучший рассказ: дети делятся на группы, каждая группа получает свою сюжетную картинку.</w:t>
            </w:r>
          </w:p>
          <w:p w:rsidR="00B529A8" w:rsidRPr="00F30B48" w:rsidRDefault="00301233" w:rsidP="00F30B48">
            <w:pPr>
              <w:ind w:left="45"/>
            </w:pPr>
            <w:r w:rsidRPr="00F30B48">
              <w:t>Рассказ может вестись от лица различных изображенных объектов</w:t>
            </w:r>
          </w:p>
          <w:p w:rsidR="00301233" w:rsidRPr="00F30B48" w:rsidRDefault="00301233" w:rsidP="00F30B48">
            <w:pPr>
              <w:ind w:left="45"/>
            </w:pPr>
            <w:r w:rsidRPr="00F30B48">
              <w:t>Можно предложить пофантазировать, представить себя на картинке: что, с кем и зачем ты будешь делать? Какое у тебя настроение, почему? Что ты будешь делать потом? Что оста-</w:t>
            </w:r>
            <w:proofErr w:type="spellStart"/>
            <w:r w:rsidRPr="00F30B48">
              <w:t>нется</w:t>
            </w:r>
            <w:proofErr w:type="spellEnd"/>
            <w:r w:rsidRPr="00F30B48">
              <w:t xml:space="preserve"> на память об этом событии? </w:t>
            </w:r>
            <w:proofErr w:type="spellStart"/>
            <w:proofErr w:type="gramStart"/>
            <w:r w:rsidRPr="00F30B48">
              <w:t>др</w:t>
            </w:r>
            <w:proofErr w:type="spellEnd"/>
            <w:proofErr w:type="gramEnd"/>
          </w:p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301233" w:rsidRPr="000D188F" w:rsidRDefault="00F30B48" w:rsidP="000D188F">
            <w:pPr>
              <w:ind w:left="33" w:right="176"/>
              <w:contextualSpacing/>
              <w:jc w:val="center"/>
            </w:pPr>
            <w:proofErr w:type="spellStart"/>
            <w:r>
              <w:rPr>
                <w:rFonts w:eastAsia="Arial"/>
                <w:bCs/>
              </w:rPr>
              <w:t>Прогнозирование</w:t>
            </w:r>
            <w:r w:rsidR="00301233" w:rsidRPr="000D188F">
              <w:rPr>
                <w:rFonts w:eastAsia="Arial"/>
                <w:bCs/>
              </w:rPr>
              <w:t>объект</w:t>
            </w:r>
            <w:proofErr w:type="spellEnd"/>
            <w:r w:rsidR="00301233" w:rsidRPr="000D188F">
              <w:rPr>
                <w:rFonts w:eastAsia="Arial"/>
                <w:bCs/>
              </w:rPr>
              <w:t xml:space="preserve"> «больница»</w:t>
            </w:r>
          </w:p>
          <w:p w:rsidR="00301233" w:rsidRPr="000D188F" w:rsidRDefault="00301233" w:rsidP="000D188F">
            <w:pPr>
              <w:ind w:left="33" w:right="176"/>
              <w:contextualSpacing/>
              <w:jc w:val="center"/>
            </w:pPr>
          </w:p>
          <w:p w:rsidR="00B529A8" w:rsidRPr="000D188F" w:rsidRDefault="00B529A8" w:rsidP="000D188F">
            <w:pPr>
              <w:ind w:left="33" w:right="176"/>
              <w:jc w:val="center"/>
            </w:pPr>
          </w:p>
        </w:tc>
        <w:tc>
          <w:tcPr>
            <w:tcW w:w="2693" w:type="dxa"/>
          </w:tcPr>
          <w:p w:rsidR="00301233" w:rsidRPr="000D188F" w:rsidRDefault="00B529A8" w:rsidP="00F30B48">
            <w:pPr>
              <w:ind w:left="33"/>
              <w:contextualSpacing/>
            </w:pPr>
            <w:r w:rsidRPr="000D188F">
              <w:t xml:space="preserve"> </w:t>
            </w:r>
            <w:r w:rsidR="00301233" w:rsidRPr="000D188F">
              <w:t>развивать диалектичное мышление;</w:t>
            </w:r>
          </w:p>
          <w:p w:rsidR="00301233" w:rsidRPr="000D188F" w:rsidRDefault="00301233" w:rsidP="00F30B48">
            <w:pPr>
              <w:contextualSpacing/>
            </w:pPr>
            <w:r w:rsidRPr="000D188F">
              <w:t>познакомить с приемами прогнозирования;</w:t>
            </w:r>
          </w:p>
          <w:p w:rsidR="00301233" w:rsidRPr="000D188F" w:rsidRDefault="00301233" w:rsidP="00F30B48">
            <w:pPr>
              <w:contextualSpacing/>
            </w:pPr>
            <w:r w:rsidRPr="000D188F">
              <w:t xml:space="preserve"> развивать воображение;</w:t>
            </w:r>
          </w:p>
          <w:p w:rsidR="00B529A8" w:rsidRPr="000D188F" w:rsidRDefault="00301233" w:rsidP="00F30B48">
            <w:pPr>
              <w:contextualSpacing/>
            </w:pPr>
            <w:r w:rsidRPr="000D188F">
              <w:t>ориентировать детей на здоровый образ жизни</w:t>
            </w:r>
            <w:r w:rsidR="00B529A8" w:rsidRPr="000D188F">
              <w:t>;</w:t>
            </w:r>
          </w:p>
        </w:tc>
        <w:tc>
          <w:tcPr>
            <w:tcW w:w="4077" w:type="dxa"/>
          </w:tcPr>
          <w:p w:rsidR="00B529A8" w:rsidRPr="00F30B48" w:rsidRDefault="00301233" w:rsidP="00F30B48">
            <w:r w:rsidRPr="00F30B48">
              <w:t>1.Отгадывание задуманного слова</w:t>
            </w:r>
          </w:p>
          <w:p w:rsidR="00B529A8" w:rsidRPr="00F30B48" w:rsidRDefault="00B529A8" w:rsidP="00F30B48">
            <w:r w:rsidRPr="00F30B48">
              <w:t xml:space="preserve">2. </w:t>
            </w:r>
            <w:r w:rsidR="00301233" w:rsidRPr="00F30B48">
              <w:t>Противоречия в объекте «больница».</w:t>
            </w:r>
            <w:r w:rsidRPr="00F30B48">
              <w:t>.</w:t>
            </w:r>
          </w:p>
          <w:p w:rsidR="00301233" w:rsidRPr="00F30B48" w:rsidRDefault="00301233" w:rsidP="00F30B48">
            <w:r w:rsidRPr="00F30B48">
              <w:t>3</w:t>
            </w:r>
            <w:r w:rsidR="00F30B48">
              <w:t>.</w:t>
            </w:r>
            <w:r w:rsidRPr="00F30B48">
              <w:t>Игра на внимание</w:t>
            </w:r>
          </w:p>
          <w:p w:rsidR="00301233" w:rsidRPr="00F30B48" w:rsidRDefault="00301233" w:rsidP="00F30B48">
            <w:r w:rsidRPr="00F30B48">
              <w:t xml:space="preserve"> </w:t>
            </w:r>
            <w:r w:rsidR="00B529A8" w:rsidRPr="00F30B48">
              <w:t xml:space="preserve">4. </w:t>
            </w:r>
            <w:r w:rsidRPr="00F30B48">
              <w:t>Обсуждение «больница будущего»</w:t>
            </w:r>
          </w:p>
          <w:p w:rsidR="00E67F83" w:rsidRPr="00F30B48" w:rsidRDefault="00B529A8" w:rsidP="00F30B48">
            <w:r w:rsidRPr="00F30B48">
              <w:t>5.Рефлексия</w:t>
            </w:r>
          </w:p>
          <w:p w:rsidR="00E67F83" w:rsidRPr="00F30B48" w:rsidRDefault="00E67F83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6.Упражнение 19-Б</w:t>
            </w:r>
          </w:p>
          <w:p w:rsidR="00E67F83" w:rsidRPr="00F30B48" w:rsidRDefault="00E67F83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«Раньше и сейчас»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E67F83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Прогнозирование: объект «самолет»</w:t>
            </w:r>
          </w:p>
        </w:tc>
        <w:tc>
          <w:tcPr>
            <w:tcW w:w="2693" w:type="dxa"/>
          </w:tcPr>
          <w:p w:rsidR="00E67F83" w:rsidRPr="000D188F" w:rsidRDefault="00E67F83" w:rsidP="00F30B48">
            <w:pPr>
              <w:ind w:left="33"/>
              <w:contextualSpacing/>
            </w:pPr>
            <w:r w:rsidRPr="000D188F">
              <w:t>обучать алгоритму сочинения загадок по признакам;</w:t>
            </w:r>
          </w:p>
          <w:p w:rsidR="00E67F83" w:rsidRPr="000D188F" w:rsidRDefault="00E67F83" w:rsidP="00F30B48">
            <w:pPr>
              <w:contextualSpacing/>
            </w:pPr>
            <w:r w:rsidRPr="000D188F">
              <w:t xml:space="preserve"> развивать диалектичное мышление;</w:t>
            </w:r>
          </w:p>
          <w:p w:rsidR="00E67F83" w:rsidRPr="000D188F" w:rsidRDefault="00E67F83" w:rsidP="00F30B48">
            <w:pPr>
              <w:contextualSpacing/>
            </w:pPr>
            <w:r w:rsidRPr="000D188F">
              <w:t xml:space="preserve">формировать навыки </w:t>
            </w:r>
            <w:r w:rsidRPr="000D188F">
              <w:lastRenderedPageBreak/>
              <w:t>прогнозирования и фантазирования;</w:t>
            </w:r>
          </w:p>
          <w:p w:rsidR="00E67F83" w:rsidRPr="000D188F" w:rsidRDefault="00E67F83" w:rsidP="00F30B48">
            <w:pPr>
              <w:contextualSpacing/>
            </w:pPr>
            <w:r w:rsidRPr="000D188F">
              <w:t xml:space="preserve"> развивать внимание;</w:t>
            </w:r>
          </w:p>
          <w:p w:rsidR="00E67F83" w:rsidRPr="000D188F" w:rsidRDefault="00E67F83" w:rsidP="00F30B48">
            <w:pPr>
              <w:ind w:left="33"/>
              <w:contextualSpacing/>
            </w:pPr>
          </w:p>
          <w:p w:rsidR="00B529A8" w:rsidRPr="000D188F" w:rsidRDefault="00B529A8" w:rsidP="00F30B48">
            <w:pPr>
              <w:ind w:left="33"/>
            </w:pPr>
          </w:p>
        </w:tc>
        <w:tc>
          <w:tcPr>
            <w:tcW w:w="4077" w:type="dxa"/>
          </w:tcPr>
          <w:p w:rsidR="00E67F83" w:rsidRPr="00F30B48" w:rsidRDefault="00E67F83" w:rsidP="00F30B48">
            <w:r w:rsidRPr="00F30B48">
              <w:lastRenderedPageBreak/>
              <w:t>1.Сочинение загадок.</w:t>
            </w:r>
          </w:p>
          <w:p w:rsidR="00E67F83" w:rsidRPr="00F30B48" w:rsidRDefault="00B529A8" w:rsidP="00F30B48">
            <w:r w:rsidRPr="00F30B48">
              <w:t xml:space="preserve">2. </w:t>
            </w:r>
            <w:r w:rsidR="00E67F83" w:rsidRPr="00F30B48">
              <w:t>Противоречия в объекте «самолет».</w:t>
            </w:r>
          </w:p>
          <w:p w:rsidR="00E67F83" w:rsidRPr="00F30B48" w:rsidRDefault="00E67F83" w:rsidP="00F30B48">
            <w:r w:rsidRPr="00F30B48">
              <w:t>3.Игра на внимание</w:t>
            </w:r>
          </w:p>
          <w:p w:rsidR="00B529A8" w:rsidRPr="00F30B48" w:rsidRDefault="00E67F83" w:rsidP="00F30B48">
            <w:r w:rsidRPr="00F30B48">
              <w:t xml:space="preserve"> 4.Обсуждение: самолет будущего.</w:t>
            </w:r>
            <w:r w:rsidR="00B529A8" w:rsidRPr="00F30B48">
              <w:t>.</w:t>
            </w:r>
          </w:p>
          <w:p w:rsidR="00E67F83" w:rsidRPr="00F30B48" w:rsidRDefault="00B529A8" w:rsidP="00F30B48">
            <w:r w:rsidRPr="00F30B48">
              <w:t>5.</w:t>
            </w:r>
            <w:r w:rsidR="00E67F83" w:rsidRPr="00F30B48">
              <w:t xml:space="preserve"> Практическая работа </w:t>
            </w:r>
          </w:p>
          <w:p w:rsidR="00E67F83" w:rsidRPr="00F30B48" w:rsidRDefault="00E67F83" w:rsidP="00F30B48">
            <w:r w:rsidRPr="00F30B48">
              <w:t>6.</w:t>
            </w:r>
            <w:r w:rsidR="00B529A8" w:rsidRPr="00F30B48">
              <w:t>Рефлексия</w:t>
            </w:r>
          </w:p>
          <w:p w:rsidR="00E67F83" w:rsidRPr="00F30B48" w:rsidRDefault="00E67F83" w:rsidP="00F30B48">
            <w:pPr>
              <w:ind w:right="-259"/>
              <w:contextualSpacing/>
            </w:pPr>
            <w:r w:rsidRPr="00F30B48">
              <w:lastRenderedPageBreak/>
              <w:t xml:space="preserve">7. </w:t>
            </w:r>
            <w:r w:rsidRPr="00F30B48">
              <w:rPr>
                <w:rFonts w:eastAsia="Arial"/>
                <w:bCs/>
              </w:rPr>
              <w:t>Упражнение 20-Б</w:t>
            </w:r>
          </w:p>
          <w:p w:rsidR="00B529A8" w:rsidRPr="00F30B48" w:rsidRDefault="00E67F83" w:rsidP="00F30B48">
            <w:r w:rsidRPr="00F30B48">
              <w:rPr>
                <w:rFonts w:eastAsia="Arial"/>
                <w:bCs/>
              </w:rPr>
              <w:t>«Исчезновения»</w:t>
            </w:r>
          </w:p>
        </w:tc>
      </w:tr>
      <w:tr w:rsidR="00850DC1" w:rsidRPr="000D188F" w:rsidTr="00F30B48">
        <w:trPr>
          <w:jc w:val="right"/>
        </w:trPr>
        <w:tc>
          <w:tcPr>
            <w:tcW w:w="1277" w:type="dxa"/>
            <w:vMerge w:val="restart"/>
          </w:tcPr>
          <w:p w:rsidR="00B529A8" w:rsidRPr="000D188F" w:rsidRDefault="00B529A8" w:rsidP="000C03DA">
            <w:pPr>
              <w:jc w:val="center"/>
            </w:pPr>
            <w:r w:rsidRPr="000D188F">
              <w:lastRenderedPageBreak/>
              <w:t>март</w:t>
            </w:r>
          </w:p>
        </w:tc>
        <w:tc>
          <w:tcPr>
            <w:tcW w:w="2268" w:type="dxa"/>
          </w:tcPr>
          <w:p w:rsidR="00E67F83" w:rsidRPr="000D188F" w:rsidRDefault="00E67F83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Фантазирование (объект «магазин»)</w:t>
            </w:r>
          </w:p>
          <w:p w:rsidR="00B529A8" w:rsidRPr="000D188F" w:rsidRDefault="00B529A8" w:rsidP="000D188F">
            <w:pPr>
              <w:ind w:left="33" w:right="176"/>
              <w:jc w:val="center"/>
            </w:pPr>
          </w:p>
        </w:tc>
        <w:tc>
          <w:tcPr>
            <w:tcW w:w="2693" w:type="dxa"/>
          </w:tcPr>
          <w:p w:rsidR="00E67F83" w:rsidRPr="000D188F" w:rsidRDefault="00E67F83" w:rsidP="00F30B48">
            <w:pPr>
              <w:ind w:left="33"/>
              <w:contextualSpacing/>
            </w:pPr>
            <w:r w:rsidRPr="000D188F">
              <w:t xml:space="preserve"> активизировать мышление детей;</w:t>
            </w:r>
          </w:p>
          <w:p w:rsidR="00E67F83" w:rsidRPr="000D188F" w:rsidRDefault="00E67F83" w:rsidP="00F30B48">
            <w:pPr>
              <w:tabs>
                <w:tab w:val="left" w:pos="1830"/>
              </w:tabs>
              <w:ind w:left="33"/>
              <w:contextualSpacing/>
            </w:pPr>
            <w:r w:rsidRPr="000D188F">
              <w:t xml:space="preserve"> развивать диалектичность и вариативность мышления;</w:t>
            </w:r>
          </w:p>
          <w:p w:rsidR="00E67F83" w:rsidRPr="000D188F" w:rsidRDefault="00E67F83" w:rsidP="00F30B48">
            <w:pPr>
              <w:contextualSpacing/>
            </w:pPr>
            <w:r w:rsidRPr="000D188F">
              <w:t xml:space="preserve"> развивать внимание;</w:t>
            </w:r>
          </w:p>
          <w:p w:rsidR="00B529A8" w:rsidRPr="000D188F" w:rsidRDefault="00E67F83" w:rsidP="00F30B48">
            <w:r w:rsidRPr="000D188F">
              <w:t>систематизировать знания детей о товарно-денежных отношениях;</w:t>
            </w:r>
          </w:p>
        </w:tc>
        <w:tc>
          <w:tcPr>
            <w:tcW w:w="4077" w:type="dxa"/>
          </w:tcPr>
          <w:p w:rsidR="00E67F83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1. Упражнение </w:t>
            </w:r>
            <w:r w:rsidR="00E67F83" w:rsidRPr="00F30B48">
              <w:t>«</w:t>
            </w:r>
            <w:proofErr w:type="spellStart"/>
            <w:r w:rsidR="00E67F83" w:rsidRPr="00F30B48">
              <w:t>Отгадайка</w:t>
            </w:r>
            <w:proofErr w:type="spellEnd"/>
            <w:r w:rsidR="00E67F83" w:rsidRPr="00F30B48">
              <w:t xml:space="preserve">». </w:t>
            </w: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2. </w:t>
            </w:r>
            <w:r w:rsidR="00E67F83" w:rsidRPr="00F30B48">
              <w:t>Противоречия в объекте «магазин».</w:t>
            </w: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3. </w:t>
            </w:r>
            <w:proofErr w:type="gramStart"/>
            <w:r w:rsidR="00E67F83" w:rsidRPr="00F30B48">
              <w:t>Обсуждение</w:t>
            </w:r>
            <w:proofErr w:type="gramEnd"/>
            <w:r w:rsidR="00E67F83" w:rsidRPr="00F30B48">
              <w:t>: какие бывают магазины?</w:t>
            </w:r>
            <w:r w:rsidRPr="00F30B48">
              <w:t>.</w:t>
            </w:r>
          </w:p>
          <w:p w:rsidR="00E67F83" w:rsidRPr="00F30B48" w:rsidRDefault="00B529A8" w:rsidP="00F30B48">
            <w:r w:rsidRPr="00F30B48">
              <w:t xml:space="preserve">4. </w:t>
            </w:r>
            <w:r w:rsidR="00E67F83" w:rsidRPr="00F30B48">
              <w:t>Игра на внимание 5.Обсуждение «Зачем нужны деньги?»</w:t>
            </w:r>
          </w:p>
          <w:p w:rsidR="00E67F83" w:rsidRPr="00F30B48" w:rsidRDefault="00E67F83" w:rsidP="00F30B48">
            <w:r w:rsidRPr="00F30B48">
              <w:t>6.Практическая работа</w:t>
            </w:r>
          </w:p>
          <w:p w:rsidR="00E67F83" w:rsidRPr="00F30B48" w:rsidRDefault="00E67F83" w:rsidP="00F30B48">
            <w:r w:rsidRPr="00F30B48">
              <w:t>7.</w:t>
            </w:r>
            <w:r w:rsidR="00B529A8" w:rsidRPr="00F30B48">
              <w:t>Рефлексия</w:t>
            </w:r>
          </w:p>
          <w:p w:rsidR="00E67F83" w:rsidRPr="00F30B48" w:rsidRDefault="00E67F83" w:rsidP="00F30B48">
            <w:pPr>
              <w:ind w:right="-259"/>
              <w:contextualSpacing/>
            </w:pPr>
            <w:r w:rsidRPr="00F30B48">
              <w:t>8.</w:t>
            </w:r>
            <w:r w:rsidRPr="00F30B48">
              <w:rPr>
                <w:rFonts w:eastAsia="Arial"/>
                <w:bCs/>
              </w:rPr>
              <w:t xml:space="preserve"> Упражнение 21-Б</w:t>
            </w:r>
          </w:p>
          <w:p w:rsidR="00E67F83" w:rsidRPr="00F30B48" w:rsidRDefault="00E67F83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«Знакомство»</w:t>
            </w:r>
          </w:p>
          <w:p w:rsidR="00E67F83" w:rsidRPr="00F30B48" w:rsidRDefault="00E67F83" w:rsidP="00F30B48">
            <w:pPr>
              <w:ind w:firstLine="567"/>
              <w:contextualSpacing/>
            </w:pP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E67F83" w:rsidRPr="000D188F" w:rsidRDefault="000D188F" w:rsidP="000D188F">
            <w:pPr>
              <w:ind w:left="33" w:right="176"/>
              <w:contextualSpacing/>
              <w:jc w:val="center"/>
            </w:pPr>
            <w:r>
              <w:rPr>
                <w:rFonts w:eastAsia="Arial"/>
                <w:bCs/>
              </w:rPr>
              <w:t>Прием фантазирования</w:t>
            </w:r>
            <w:r w:rsidR="00F30B48">
              <w:rPr>
                <w:rFonts w:eastAsia="Arial"/>
                <w:bCs/>
              </w:rPr>
              <w:t>:</w:t>
            </w:r>
          </w:p>
          <w:p w:rsidR="00E67F83" w:rsidRPr="000D188F" w:rsidRDefault="00E67F83" w:rsidP="000D188F">
            <w:pPr>
              <w:ind w:left="33" w:right="176"/>
              <w:contextualSpacing/>
              <w:jc w:val="center"/>
            </w:pPr>
            <w:proofErr w:type="spellStart"/>
            <w:r w:rsidRPr="000D188F">
              <w:rPr>
                <w:rFonts w:eastAsia="Arial"/>
                <w:bCs/>
              </w:rPr>
              <w:t>эвроритм</w:t>
            </w:r>
            <w:proofErr w:type="spellEnd"/>
            <w:r w:rsidRPr="000D188F">
              <w:rPr>
                <w:rFonts w:eastAsia="Arial"/>
                <w:bCs/>
              </w:rPr>
              <w:t xml:space="preserve"> (объект: велосипед)</w:t>
            </w:r>
          </w:p>
          <w:p w:rsidR="00E67F83" w:rsidRPr="000D188F" w:rsidRDefault="00E67F83" w:rsidP="000D188F">
            <w:pPr>
              <w:ind w:left="33" w:right="176"/>
              <w:contextualSpacing/>
              <w:jc w:val="center"/>
            </w:pPr>
          </w:p>
          <w:p w:rsidR="00B529A8" w:rsidRPr="000D188F" w:rsidRDefault="00B529A8" w:rsidP="000D188F">
            <w:pPr>
              <w:ind w:left="33" w:right="176"/>
              <w:contextualSpacing/>
              <w:jc w:val="center"/>
            </w:pPr>
          </w:p>
        </w:tc>
        <w:tc>
          <w:tcPr>
            <w:tcW w:w="2693" w:type="dxa"/>
          </w:tcPr>
          <w:p w:rsidR="00E67F83" w:rsidRPr="000D188F" w:rsidRDefault="00E67F83" w:rsidP="00F30B48">
            <w:pPr>
              <w:contextualSpacing/>
            </w:pPr>
            <w:r w:rsidRPr="000D188F">
              <w:t xml:space="preserve"> активизировать интерес детей;</w:t>
            </w:r>
          </w:p>
          <w:p w:rsidR="00E67F83" w:rsidRPr="000D188F" w:rsidRDefault="00E67F83" w:rsidP="00F30B48">
            <w:pPr>
              <w:contextualSpacing/>
            </w:pPr>
            <w:r w:rsidRPr="000D188F">
              <w:t xml:space="preserve"> развивать диалектичность и вариативность мышления;</w:t>
            </w:r>
          </w:p>
          <w:p w:rsidR="00E67F83" w:rsidRPr="000D188F" w:rsidRDefault="00E67F83" w:rsidP="00F30B48">
            <w:pPr>
              <w:contextualSpacing/>
            </w:pPr>
            <w:r w:rsidRPr="000D188F">
              <w:t>формировать умение выстраивать причинно-следственные цепочки;</w:t>
            </w:r>
          </w:p>
          <w:p w:rsidR="00B529A8" w:rsidRPr="000D188F" w:rsidRDefault="00E67F83" w:rsidP="00F30B48">
            <w:pPr>
              <w:contextualSpacing/>
            </w:pPr>
            <w:r w:rsidRPr="000D188F">
              <w:t xml:space="preserve"> развивать внимание, фантазирование </w:t>
            </w:r>
          </w:p>
        </w:tc>
        <w:tc>
          <w:tcPr>
            <w:tcW w:w="4077" w:type="dxa"/>
          </w:tcPr>
          <w:p w:rsidR="00850DC1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1. </w:t>
            </w:r>
            <w:r w:rsidR="00850DC1" w:rsidRPr="00F30B48">
              <w:t>игра Да-</w:t>
            </w:r>
            <w:proofErr w:type="spellStart"/>
            <w:r w:rsidR="00850DC1" w:rsidRPr="00F30B48">
              <w:t>нетка</w:t>
            </w:r>
            <w:proofErr w:type="spellEnd"/>
            <w:r w:rsidR="00850DC1" w:rsidRPr="00F30B48">
              <w:t>.</w:t>
            </w: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2. </w:t>
            </w:r>
            <w:r w:rsidR="00850DC1" w:rsidRPr="00F30B48">
              <w:t>Работа по приему «</w:t>
            </w:r>
            <w:proofErr w:type="spellStart"/>
            <w:r w:rsidR="00850DC1" w:rsidRPr="00F30B48">
              <w:t>эвроритм</w:t>
            </w:r>
            <w:proofErr w:type="spellEnd"/>
            <w:r w:rsidR="00850DC1" w:rsidRPr="00F30B48">
              <w:t>»</w:t>
            </w:r>
          </w:p>
          <w:p w:rsidR="00850DC1" w:rsidRPr="00F30B48" w:rsidRDefault="00B529A8" w:rsidP="00F30B48">
            <w:r w:rsidRPr="00F30B48">
              <w:t xml:space="preserve">3. </w:t>
            </w:r>
            <w:r w:rsidR="00850DC1" w:rsidRPr="00F30B48">
              <w:t>Игра на внимание</w:t>
            </w:r>
          </w:p>
          <w:p w:rsidR="00850DC1" w:rsidRPr="00F30B48" w:rsidRDefault="00850DC1" w:rsidP="00F30B48">
            <w:r w:rsidRPr="00F30B48">
              <w:t xml:space="preserve"> </w:t>
            </w:r>
            <w:r w:rsidR="00B529A8" w:rsidRPr="00F30B48">
              <w:t>4.</w:t>
            </w:r>
            <w:r w:rsidRPr="00F30B48">
              <w:t xml:space="preserve"> Практическая работа </w:t>
            </w:r>
          </w:p>
          <w:p w:rsidR="00850DC1" w:rsidRPr="00F30B48" w:rsidRDefault="00850DC1" w:rsidP="00F30B48">
            <w:r w:rsidRPr="00F30B48">
              <w:t>5.</w:t>
            </w:r>
            <w:r w:rsidR="00B529A8" w:rsidRPr="00F30B48">
              <w:t>Рефлексия</w:t>
            </w:r>
          </w:p>
          <w:p w:rsidR="00850DC1" w:rsidRPr="00F30B48" w:rsidRDefault="00850DC1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6.Упражнение 22-Б</w:t>
            </w:r>
          </w:p>
          <w:p w:rsidR="00850DC1" w:rsidRPr="00F30B48" w:rsidRDefault="00850DC1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«Почемучка»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850DC1" w:rsidRPr="000D188F" w:rsidRDefault="00850DC1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Прием фантазирования:</w:t>
            </w:r>
          </w:p>
          <w:p w:rsidR="00850DC1" w:rsidRPr="000D188F" w:rsidRDefault="00850DC1" w:rsidP="000D188F">
            <w:pPr>
              <w:ind w:left="33" w:right="176"/>
              <w:contextualSpacing/>
              <w:jc w:val="center"/>
            </w:pPr>
          </w:p>
          <w:p w:rsidR="00850DC1" w:rsidRPr="000D188F" w:rsidRDefault="00850DC1" w:rsidP="000D188F">
            <w:pPr>
              <w:ind w:left="33" w:right="176"/>
              <w:contextualSpacing/>
              <w:jc w:val="center"/>
            </w:pPr>
            <w:proofErr w:type="spellStart"/>
            <w:r w:rsidRPr="000D188F">
              <w:rPr>
                <w:rFonts w:eastAsia="Arial"/>
                <w:bCs/>
              </w:rPr>
              <w:t>эвроритм</w:t>
            </w:r>
            <w:proofErr w:type="spellEnd"/>
            <w:r w:rsidRPr="000D188F">
              <w:rPr>
                <w:rFonts w:eastAsia="Arial"/>
                <w:bCs/>
              </w:rPr>
              <w:t xml:space="preserve"> (объект: мороженое)</w:t>
            </w:r>
          </w:p>
          <w:p w:rsidR="00B529A8" w:rsidRPr="000D188F" w:rsidRDefault="00B529A8" w:rsidP="000D188F">
            <w:pPr>
              <w:ind w:left="33" w:right="176"/>
              <w:jc w:val="center"/>
            </w:pPr>
          </w:p>
        </w:tc>
        <w:tc>
          <w:tcPr>
            <w:tcW w:w="2693" w:type="dxa"/>
          </w:tcPr>
          <w:p w:rsidR="00850DC1" w:rsidRPr="000D188F" w:rsidRDefault="00850DC1" w:rsidP="00F30B48">
            <w:pPr>
              <w:ind w:left="33"/>
              <w:contextualSpacing/>
            </w:pPr>
            <w:r w:rsidRPr="000D188F">
              <w:t>обучать навыку составления определений;</w:t>
            </w:r>
          </w:p>
          <w:p w:rsidR="00850DC1" w:rsidRPr="000D188F" w:rsidRDefault="00850DC1" w:rsidP="00F30B48">
            <w:pPr>
              <w:contextualSpacing/>
            </w:pPr>
            <w:r w:rsidRPr="000D188F">
              <w:t>развивать диалектичность и вариативность мышления;</w:t>
            </w:r>
          </w:p>
          <w:p w:rsidR="00850DC1" w:rsidRPr="000D188F" w:rsidRDefault="00850DC1" w:rsidP="00F30B48">
            <w:pPr>
              <w:contextualSpacing/>
            </w:pPr>
            <w:r w:rsidRPr="000D188F">
              <w:t xml:space="preserve"> развивать внимание и наблюдательность;</w:t>
            </w:r>
          </w:p>
          <w:p w:rsidR="00850DC1" w:rsidRPr="000D188F" w:rsidRDefault="00850DC1" w:rsidP="00F30B48">
            <w:pPr>
              <w:contextualSpacing/>
            </w:pPr>
            <w:r w:rsidRPr="000D188F">
              <w:t xml:space="preserve"> развивать воображение;</w:t>
            </w:r>
          </w:p>
          <w:p w:rsidR="00B529A8" w:rsidRPr="000D188F" w:rsidRDefault="00B529A8" w:rsidP="00F30B48">
            <w:pPr>
              <w:ind w:left="33"/>
            </w:pPr>
          </w:p>
        </w:tc>
        <w:tc>
          <w:tcPr>
            <w:tcW w:w="4077" w:type="dxa"/>
          </w:tcPr>
          <w:p w:rsidR="00850DC1" w:rsidRPr="00F30B48" w:rsidRDefault="00B529A8" w:rsidP="00F30B48">
            <w:r w:rsidRPr="00F30B48">
              <w:t xml:space="preserve">1. </w:t>
            </w:r>
            <w:r w:rsidR="00850DC1" w:rsidRPr="00F30B48">
              <w:t>Упражнение «Определение»</w:t>
            </w:r>
          </w:p>
          <w:p w:rsidR="00850DC1" w:rsidRPr="00F30B48" w:rsidRDefault="00B529A8" w:rsidP="00F30B48">
            <w:r w:rsidRPr="00F30B48">
              <w:t xml:space="preserve">2. </w:t>
            </w:r>
            <w:r w:rsidR="00850DC1" w:rsidRPr="00F30B48">
              <w:t>Работа по приему «</w:t>
            </w:r>
            <w:proofErr w:type="spellStart"/>
            <w:r w:rsidR="00850DC1" w:rsidRPr="00F30B48">
              <w:t>эвроритм</w:t>
            </w:r>
            <w:proofErr w:type="spellEnd"/>
            <w:r w:rsidR="00850DC1" w:rsidRPr="00F30B48">
              <w:t xml:space="preserve">». </w:t>
            </w:r>
          </w:p>
          <w:p w:rsidR="00B529A8" w:rsidRPr="00F30B48" w:rsidRDefault="00B529A8" w:rsidP="00F30B48">
            <w:r w:rsidRPr="00F30B48">
              <w:t xml:space="preserve">3. </w:t>
            </w:r>
            <w:r w:rsidR="00850DC1" w:rsidRPr="00F30B48">
              <w:t>Игра на внимание «Бывает – не бывает»</w:t>
            </w:r>
          </w:p>
          <w:p w:rsidR="00850DC1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>4.</w:t>
            </w:r>
            <w:r w:rsidR="000C03DA" w:rsidRPr="00F30B48">
              <w:t>Фантазирование</w:t>
            </w:r>
          </w:p>
          <w:p w:rsidR="000C03DA" w:rsidRPr="00F30B48" w:rsidRDefault="000C03DA" w:rsidP="00F30B48">
            <w:r w:rsidRPr="00F30B48">
              <w:t xml:space="preserve">5.Практическая работа </w:t>
            </w:r>
          </w:p>
          <w:p w:rsidR="000C03DA" w:rsidRPr="00F30B48" w:rsidRDefault="000C03DA" w:rsidP="00F30B48">
            <w:r w:rsidRPr="00F30B48">
              <w:t>6.</w:t>
            </w:r>
            <w:r w:rsidR="00B529A8" w:rsidRPr="00F30B48">
              <w:t>Рефлексия</w:t>
            </w:r>
          </w:p>
          <w:p w:rsidR="000C03DA" w:rsidRPr="00F30B48" w:rsidRDefault="000D188F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7.</w:t>
            </w:r>
            <w:r w:rsidR="000C03DA" w:rsidRPr="00F30B48">
              <w:rPr>
                <w:rFonts w:eastAsia="Arial"/>
                <w:bCs/>
              </w:rPr>
              <w:t>Упражнение 23-Б</w:t>
            </w:r>
          </w:p>
          <w:p w:rsidR="000C03DA" w:rsidRPr="00F30B48" w:rsidRDefault="000C03DA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«Вопросы»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0C03DA" w:rsidRPr="000D188F" w:rsidRDefault="000C03DA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 xml:space="preserve">Обобщающее занятие </w:t>
            </w:r>
            <w:proofErr w:type="gramStart"/>
            <w:r w:rsidRPr="000D188F">
              <w:rPr>
                <w:rFonts w:eastAsia="Arial"/>
                <w:bCs/>
              </w:rPr>
              <w:t>по</w:t>
            </w:r>
            <w:proofErr w:type="gramEnd"/>
          </w:p>
          <w:p w:rsidR="000C03DA" w:rsidRPr="000D188F" w:rsidRDefault="000C03DA" w:rsidP="000D188F">
            <w:pPr>
              <w:ind w:left="33" w:right="176"/>
              <w:contextualSpacing/>
              <w:jc w:val="center"/>
            </w:pPr>
          </w:p>
          <w:p w:rsidR="000C03DA" w:rsidRPr="000D188F" w:rsidRDefault="000C03DA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придумыванию новых объектов</w:t>
            </w:r>
          </w:p>
          <w:p w:rsidR="00B529A8" w:rsidRPr="000D188F" w:rsidRDefault="00B529A8" w:rsidP="000D188F">
            <w:pPr>
              <w:ind w:left="33" w:right="176"/>
              <w:contextualSpacing/>
              <w:jc w:val="center"/>
            </w:pPr>
          </w:p>
        </w:tc>
        <w:tc>
          <w:tcPr>
            <w:tcW w:w="2693" w:type="dxa"/>
          </w:tcPr>
          <w:p w:rsidR="000C03DA" w:rsidRPr="000D188F" w:rsidRDefault="000C03DA" w:rsidP="00F30B48">
            <w:pPr>
              <w:ind w:left="33"/>
              <w:contextualSpacing/>
            </w:pPr>
            <w:r w:rsidRPr="000D188F">
              <w:t xml:space="preserve">обобщить различные способы придумывания нового: приемы прогнозирования, </w:t>
            </w:r>
            <w:proofErr w:type="spellStart"/>
            <w:r w:rsidRPr="000D188F">
              <w:t>эвроритм</w:t>
            </w:r>
            <w:proofErr w:type="spellEnd"/>
            <w:r w:rsidRPr="000D188F">
              <w:t>, прием «универсализация – специализация».</w:t>
            </w:r>
          </w:p>
          <w:p w:rsidR="00B529A8" w:rsidRPr="000D188F" w:rsidRDefault="00B529A8" w:rsidP="00F30B48">
            <w:pPr>
              <w:ind w:left="33"/>
              <w:contextualSpacing/>
            </w:pPr>
          </w:p>
        </w:tc>
        <w:tc>
          <w:tcPr>
            <w:tcW w:w="4077" w:type="dxa"/>
          </w:tcPr>
          <w:p w:rsidR="00B529A8" w:rsidRPr="00F30B48" w:rsidRDefault="000C03DA" w:rsidP="00F30B48">
            <w:r w:rsidRPr="00F30B48">
              <w:t>Желательно провести занятие в виде сюжетной игры по типу «Лаборатория изобретателей». Каждая группа получает название какого-либо известного объекта для усовершенствования</w:t>
            </w:r>
          </w:p>
          <w:p w:rsidR="000C03DA" w:rsidRPr="00F30B48" w:rsidRDefault="000C03DA" w:rsidP="00F30B48">
            <w:pPr>
              <w:ind w:left="260" w:firstLine="567"/>
              <w:contextualSpacing/>
            </w:pPr>
            <w:r w:rsidRPr="00F30B48">
              <w:t xml:space="preserve">Рекомендуется, чтобы группы могли не только рассказать о своем изобретении, но и продемонстрировать его (рисунок, поделку, аппликацию </w:t>
            </w:r>
            <w:r w:rsidRPr="00F30B48">
              <w:lastRenderedPageBreak/>
              <w:t>или др.)</w:t>
            </w:r>
          </w:p>
          <w:p w:rsidR="000C03DA" w:rsidRPr="00F30B48" w:rsidRDefault="000C03DA" w:rsidP="00F30B48">
            <w:r w:rsidRPr="00F30B48">
              <w:t xml:space="preserve">Примерные объекты для усовершенствования: зонтик, тарелка, кровать, настольная лампа, молоток, зубная щетка, телефон и </w:t>
            </w:r>
            <w:proofErr w:type="spellStart"/>
            <w:proofErr w:type="gramStart"/>
            <w:r w:rsidRPr="00F30B48">
              <w:t>др</w:t>
            </w:r>
            <w:proofErr w:type="spellEnd"/>
            <w:proofErr w:type="gramEnd"/>
          </w:p>
        </w:tc>
      </w:tr>
      <w:tr w:rsidR="00850DC1" w:rsidRPr="000D188F" w:rsidTr="00F30B48">
        <w:trPr>
          <w:jc w:val="right"/>
        </w:trPr>
        <w:tc>
          <w:tcPr>
            <w:tcW w:w="1277" w:type="dxa"/>
            <w:vMerge w:val="restart"/>
          </w:tcPr>
          <w:p w:rsidR="00B529A8" w:rsidRPr="000D188F" w:rsidRDefault="00B529A8" w:rsidP="000C03DA">
            <w:pPr>
              <w:jc w:val="center"/>
            </w:pPr>
            <w:r w:rsidRPr="000D188F">
              <w:lastRenderedPageBreak/>
              <w:t>апрель</w:t>
            </w:r>
          </w:p>
        </w:tc>
        <w:tc>
          <w:tcPr>
            <w:tcW w:w="2268" w:type="dxa"/>
          </w:tcPr>
          <w:p w:rsidR="00B529A8" w:rsidRPr="000D188F" w:rsidRDefault="000C03DA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Понятие о классификации</w:t>
            </w:r>
          </w:p>
        </w:tc>
        <w:tc>
          <w:tcPr>
            <w:tcW w:w="2693" w:type="dxa"/>
          </w:tcPr>
          <w:p w:rsidR="000C03DA" w:rsidRPr="000D188F" w:rsidRDefault="000C03DA" w:rsidP="00F30B48">
            <w:pPr>
              <w:ind w:left="33"/>
              <w:contextualSpacing/>
            </w:pPr>
            <w:r w:rsidRPr="000D188F">
              <w:t>систематизировать знания детей о различных классификациях;</w:t>
            </w:r>
          </w:p>
          <w:p w:rsidR="000C03DA" w:rsidRPr="000D188F" w:rsidRDefault="000C03DA" w:rsidP="00F30B48">
            <w:pPr>
              <w:contextualSpacing/>
            </w:pPr>
            <w:r w:rsidRPr="000D188F">
              <w:t>научить использовать прием «сужение круга поиска» при отгадывании;</w:t>
            </w:r>
          </w:p>
          <w:p w:rsidR="000C03DA" w:rsidRPr="000D188F" w:rsidRDefault="000C03DA" w:rsidP="00F30B48">
            <w:pPr>
              <w:contextualSpacing/>
            </w:pPr>
            <w:r w:rsidRPr="000D188F">
              <w:t>развивать абстрактное мышление;</w:t>
            </w:r>
          </w:p>
          <w:p w:rsidR="000C03DA" w:rsidRPr="000D188F" w:rsidRDefault="000C03DA" w:rsidP="00F30B48">
            <w:pPr>
              <w:ind w:left="33"/>
              <w:contextualSpacing/>
            </w:pPr>
          </w:p>
          <w:p w:rsidR="00B529A8" w:rsidRPr="000D188F" w:rsidRDefault="00B529A8" w:rsidP="00F30B48">
            <w:pPr>
              <w:ind w:left="33"/>
            </w:pPr>
          </w:p>
        </w:tc>
        <w:tc>
          <w:tcPr>
            <w:tcW w:w="4077" w:type="dxa"/>
          </w:tcPr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1. </w:t>
            </w:r>
            <w:r w:rsidR="000C03DA" w:rsidRPr="00F30B48">
              <w:t xml:space="preserve">Упражнение на классификацию объектов </w:t>
            </w:r>
            <w:r w:rsidRPr="00F30B48">
              <w:t>оператором.</w:t>
            </w:r>
          </w:p>
          <w:p w:rsidR="00B529A8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2. </w:t>
            </w:r>
            <w:r w:rsidR="000C03DA" w:rsidRPr="00F30B48">
              <w:t>Игра на переключение внимания</w:t>
            </w:r>
          </w:p>
          <w:p w:rsidR="000C03DA" w:rsidRPr="00F30B48" w:rsidRDefault="00B529A8" w:rsidP="00F30B48">
            <w:r w:rsidRPr="00F30B48">
              <w:t xml:space="preserve">3. </w:t>
            </w:r>
            <w:r w:rsidR="000C03DA" w:rsidRPr="00F30B48">
              <w:t>Упражнение на классификацию (продолжение)</w:t>
            </w:r>
            <w:r w:rsidRPr="00F30B48">
              <w:t xml:space="preserve">4. </w:t>
            </w:r>
          </w:p>
          <w:p w:rsidR="000C03DA" w:rsidRPr="00F30B48" w:rsidRDefault="000C03DA" w:rsidP="00F30B48">
            <w:r w:rsidRPr="00F30B48">
              <w:t>4.Практическая работа</w:t>
            </w:r>
          </w:p>
          <w:p w:rsidR="000C03DA" w:rsidRPr="00F30B48" w:rsidRDefault="000C03DA" w:rsidP="00F30B48">
            <w:r w:rsidRPr="00F30B48">
              <w:t>5.</w:t>
            </w:r>
            <w:r w:rsidR="00B529A8" w:rsidRPr="00F30B48">
              <w:t>Рефлексия</w:t>
            </w:r>
          </w:p>
          <w:p w:rsidR="000C03DA" w:rsidRPr="00F30B48" w:rsidRDefault="000D188F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6.</w:t>
            </w:r>
            <w:r w:rsidR="000C03DA" w:rsidRPr="00F30B48">
              <w:rPr>
                <w:rFonts w:eastAsia="Arial"/>
                <w:bCs/>
              </w:rPr>
              <w:t>Упражнение 25-Б</w:t>
            </w:r>
          </w:p>
          <w:p w:rsidR="000C03DA" w:rsidRPr="00F30B48" w:rsidRDefault="000C03DA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«Род-вид»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0C03DA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Классификация животного мира</w:t>
            </w:r>
          </w:p>
        </w:tc>
        <w:tc>
          <w:tcPr>
            <w:tcW w:w="2693" w:type="dxa"/>
          </w:tcPr>
          <w:p w:rsidR="000C03DA" w:rsidRPr="000D188F" w:rsidRDefault="000C03DA" w:rsidP="00F30B48">
            <w:pPr>
              <w:ind w:left="33"/>
              <w:contextualSpacing/>
            </w:pPr>
            <w:r w:rsidRPr="000D188F">
              <w:t>систематизировать знания об отличительных признаках представителей животного мира;</w:t>
            </w:r>
          </w:p>
          <w:p w:rsidR="000C03DA" w:rsidRPr="000D188F" w:rsidRDefault="000C03DA" w:rsidP="00F30B48">
            <w:pPr>
              <w:contextualSpacing/>
            </w:pPr>
            <w:r w:rsidRPr="000D188F">
              <w:t xml:space="preserve"> развивать умения сравнивать и обобщать;</w:t>
            </w:r>
          </w:p>
          <w:p w:rsidR="000C03DA" w:rsidRPr="000D188F" w:rsidRDefault="000C03DA" w:rsidP="00F30B48">
            <w:pPr>
              <w:contextualSpacing/>
            </w:pPr>
            <w:r w:rsidRPr="000D188F">
              <w:t>формировать навык выделения существенных признаков;</w:t>
            </w:r>
          </w:p>
          <w:p w:rsidR="00B529A8" w:rsidRPr="000D188F" w:rsidRDefault="000C03DA" w:rsidP="00F30B48">
            <w:pPr>
              <w:contextualSpacing/>
            </w:pPr>
            <w:r w:rsidRPr="000D188F">
              <w:t xml:space="preserve"> развивать внимание</w:t>
            </w:r>
          </w:p>
        </w:tc>
        <w:tc>
          <w:tcPr>
            <w:tcW w:w="4077" w:type="dxa"/>
          </w:tcPr>
          <w:p w:rsidR="00B529A8" w:rsidRPr="00F30B48" w:rsidRDefault="00B529A8" w:rsidP="00F30B48">
            <w:r w:rsidRPr="00F30B48">
              <w:t xml:space="preserve">1. </w:t>
            </w:r>
            <w:r w:rsidR="000C03DA" w:rsidRPr="00F30B48">
              <w:t>Упражнение на выделение существенных признаков</w:t>
            </w:r>
          </w:p>
          <w:p w:rsidR="00B529A8" w:rsidRPr="00F30B48" w:rsidRDefault="00B529A8" w:rsidP="00F30B48">
            <w:pPr>
              <w:contextualSpacing/>
            </w:pPr>
            <w:r w:rsidRPr="00F30B48">
              <w:t xml:space="preserve">2. </w:t>
            </w:r>
            <w:r w:rsidR="000C03DA" w:rsidRPr="00F30B48">
              <w:t>Игра «Летает – не летает»</w:t>
            </w:r>
          </w:p>
          <w:p w:rsidR="00B529A8" w:rsidRPr="00F30B48" w:rsidRDefault="00B529A8" w:rsidP="00F30B48">
            <w:r w:rsidRPr="00F30B48">
              <w:t xml:space="preserve">3. </w:t>
            </w:r>
            <w:r w:rsidR="000C03DA" w:rsidRPr="00F30B48">
              <w:t>Упражнение «Четвертый лишний».</w:t>
            </w:r>
            <w:r w:rsidRPr="00F30B48">
              <w:t>.</w:t>
            </w:r>
          </w:p>
          <w:p w:rsidR="000C03DA" w:rsidRPr="00F30B48" w:rsidRDefault="00B529A8" w:rsidP="00F30B48">
            <w:r w:rsidRPr="00F30B48">
              <w:t xml:space="preserve">4 </w:t>
            </w:r>
            <w:r w:rsidR="000C03DA" w:rsidRPr="00F30B48">
              <w:t>Игра «Да-</w:t>
            </w:r>
            <w:proofErr w:type="spellStart"/>
            <w:r w:rsidR="000C03DA" w:rsidRPr="00F30B48">
              <w:t>нетка</w:t>
            </w:r>
            <w:proofErr w:type="spellEnd"/>
            <w:r w:rsidR="000C03DA" w:rsidRPr="00F30B48">
              <w:t>»</w:t>
            </w:r>
          </w:p>
          <w:p w:rsidR="000D188F" w:rsidRPr="00F30B48" w:rsidRDefault="000D188F" w:rsidP="00F30B48">
            <w:r w:rsidRPr="00F30B48">
              <w:t>5.Практическая работа</w:t>
            </w:r>
          </w:p>
          <w:p w:rsidR="00B529A8" w:rsidRPr="00F30B48" w:rsidRDefault="000D188F" w:rsidP="00F30B48">
            <w:r w:rsidRPr="00F30B48">
              <w:t>6.</w:t>
            </w:r>
            <w:r w:rsidR="00B529A8" w:rsidRPr="00F30B48">
              <w:t>Рефлексия</w:t>
            </w:r>
          </w:p>
          <w:p w:rsidR="000D188F" w:rsidRPr="00F30B48" w:rsidRDefault="000D188F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7.Упражнение 26-Б</w:t>
            </w:r>
          </w:p>
          <w:p w:rsidR="000D188F" w:rsidRPr="00F30B48" w:rsidRDefault="000D188F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«Знатоки»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0D188F" w:rsidP="000D188F">
            <w:pPr>
              <w:ind w:left="33" w:right="176"/>
              <w:jc w:val="center"/>
            </w:pPr>
            <w:r w:rsidRPr="000D188F">
              <w:rPr>
                <w:rFonts w:eastAsia="Arial"/>
                <w:bCs/>
              </w:rPr>
              <w:t>Сочинение сказок про животных</w:t>
            </w:r>
          </w:p>
        </w:tc>
        <w:tc>
          <w:tcPr>
            <w:tcW w:w="2693" w:type="dxa"/>
          </w:tcPr>
          <w:p w:rsidR="000D188F" w:rsidRPr="000D188F" w:rsidRDefault="000D188F" w:rsidP="00F30B48">
            <w:pPr>
              <w:ind w:left="33"/>
              <w:contextualSpacing/>
            </w:pPr>
            <w:r w:rsidRPr="000D188F">
              <w:t>активизировать мышление детей;</w:t>
            </w:r>
          </w:p>
          <w:p w:rsidR="000D188F" w:rsidRPr="000D188F" w:rsidRDefault="000D188F" w:rsidP="00F30B48">
            <w:pPr>
              <w:contextualSpacing/>
            </w:pPr>
            <w:r w:rsidRPr="000D188F">
              <w:t xml:space="preserve"> систематизировать знания детей о сказочных животных;</w:t>
            </w:r>
          </w:p>
          <w:p w:rsidR="000D188F" w:rsidRPr="000D188F" w:rsidRDefault="000D188F" w:rsidP="00F30B48">
            <w:pPr>
              <w:contextualSpacing/>
            </w:pPr>
            <w:r w:rsidRPr="000D188F">
              <w:t>развивать логическое мышление;</w:t>
            </w:r>
          </w:p>
          <w:p w:rsidR="00B529A8" w:rsidRPr="000D188F" w:rsidRDefault="000D188F" w:rsidP="00F30B48">
            <w:r w:rsidRPr="000D188F">
              <w:t xml:space="preserve">развивать воображение </w:t>
            </w:r>
          </w:p>
        </w:tc>
        <w:tc>
          <w:tcPr>
            <w:tcW w:w="4077" w:type="dxa"/>
          </w:tcPr>
          <w:p w:rsidR="000D188F" w:rsidRPr="00F30B48" w:rsidRDefault="00B529A8" w:rsidP="00F30B48">
            <w:r w:rsidRPr="00F30B48">
              <w:t xml:space="preserve">1. </w:t>
            </w:r>
            <w:r w:rsidR="000D188F" w:rsidRPr="00F30B48">
              <w:t>Да-</w:t>
            </w:r>
            <w:proofErr w:type="spellStart"/>
            <w:r w:rsidR="000D188F" w:rsidRPr="00F30B48">
              <w:t>нетка</w:t>
            </w:r>
            <w:proofErr w:type="spellEnd"/>
            <w:r w:rsidR="000D188F" w:rsidRPr="00F30B48">
              <w:t xml:space="preserve"> «Сказочный герой»</w:t>
            </w:r>
          </w:p>
          <w:p w:rsidR="000D188F" w:rsidRPr="00F30B48" w:rsidRDefault="00B529A8" w:rsidP="00F30B48">
            <w:pPr>
              <w:tabs>
                <w:tab w:val="left" w:pos="1060"/>
              </w:tabs>
              <w:contextualSpacing/>
            </w:pPr>
            <w:r w:rsidRPr="00F30B48">
              <w:t xml:space="preserve">2. </w:t>
            </w:r>
            <w:r w:rsidR="000D188F" w:rsidRPr="00F30B48">
              <w:t xml:space="preserve">Прослушивание сказки </w:t>
            </w:r>
          </w:p>
          <w:p w:rsidR="000D188F" w:rsidRPr="00F30B48" w:rsidRDefault="000D188F" w:rsidP="00F30B48">
            <w:r w:rsidRPr="00F30B48">
              <w:t>3.Фантазирование.</w:t>
            </w:r>
            <w:r w:rsidR="00B529A8" w:rsidRPr="00F30B48">
              <w:t xml:space="preserve">4. </w:t>
            </w:r>
            <w:r w:rsidRPr="00F30B48">
              <w:t xml:space="preserve">Практическая работа </w:t>
            </w:r>
          </w:p>
          <w:p w:rsidR="000D188F" w:rsidRPr="00F30B48" w:rsidRDefault="00B529A8" w:rsidP="00F30B48">
            <w:r w:rsidRPr="00F30B48">
              <w:t>5. Рефлексия</w:t>
            </w:r>
          </w:p>
          <w:p w:rsidR="000D188F" w:rsidRPr="00F30B48" w:rsidRDefault="000D188F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6.Упражнение 27-Б</w:t>
            </w:r>
          </w:p>
          <w:p w:rsidR="00B529A8" w:rsidRPr="00F30B48" w:rsidRDefault="000D188F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«Почемучка»</w:t>
            </w:r>
          </w:p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0D188F" w:rsidRPr="000D188F" w:rsidRDefault="000D188F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Классификация растительного мира</w:t>
            </w:r>
          </w:p>
          <w:p w:rsidR="00B529A8" w:rsidRPr="000D188F" w:rsidRDefault="00B529A8" w:rsidP="000D188F">
            <w:pPr>
              <w:ind w:left="33" w:right="176"/>
              <w:jc w:val="center"/>
            </w:pPr>
          </w:p>
        </w:tc>
        <w:tc>
          <w:tcPr>
            <w:tcW w:w="2693" w:type="dxa"/>
          </w:tcPr>
          <w:p w:rsidR="000D188F" w:rsidRPr="000D188F" w:rsidRDefault="000D188F" w:rsidP="00F30B48">
            <w:pPr>
              <w:ind w:left="33"/>
              <w:contextualSpacing/>
            </w:pPr>
            <w:r w:rsidRPr="000D188F">
              <w:t>систематизировать знания детей о растениях;</w:t>
            </w:r>
          </w:p>
          <w:p w:rsidR="000D188F" w:rsidRPr="000D188F" w:rsidRDefault="000D188F" w:rsidP="00F30B48">
            <w:pPr>
              <w:contextualSpacing/>
            </w:pPr>
            <w:r w:rsidRPr="000D188F">
              <w:t xml:space="preserve"> развивать умение переключать внимание;</w:t>
            </w:r>
          </w:p>
          <w:p w:rsidR="000D188F" w:rsidRPr="000D188F" w:rsidRDefault="000D188F" w:rsidP="00F30B48">
            <w:pPr>
              <w:contextualSpacing/>
            </w:pPr>
            <w:r w:rsidRPr="000D188F">
              <w:t xml:space="preserve"> развивать логическое мышление;</w:t>
            </w:r>
          </w:p>
          <w:p w:rsidR="00B529A8" w:rsidRPr="000D188F" w:rsidRDefault="000D188F" w:rsidP="00F30B48">
            <w:r w:rsidRPr="000D188F">
              <w:t xml:space="preserve"> формировать навыки самостоятельного проведения классификации;</w:t>
            </w:r>
          </w:p>
        </w:tc>
        <w:tc>
          <w:tcPr>
            <w:tcW w:w="4077" w:type="dxa"/>
          </w:tcPr>
          <w:p w:rsidR="00B529A8" w:rsidRPr="00F30B48" w:rsidRDefault="00B529A8" w:rsidP="00F30B48">
            <w:r w:rsidRPr="00F30B48">
              <w:t xml:space="preserve">1. </w:t>
            </w:r>
            <w:r w:rsidR="000D188F" w:rsidRPr="00F30B48">
              <w:t>Упражнение на выделение существенных признаков</w:t>
            </w:r>
          </w:p>
          <w:p w:rsidR="000D188F" w:rsidRPr="00F30B48" w:rsidRDefault="00B529A8" w:rsidP="00F30B48">
            <w:r w:rsidRPr="00F30B48">
              <w:t xml:space="preserve">2. </w:t>
            </w:r>
            <w:r w:rsidR="000D188F" w:rsidRPr="00F30B48">
              <w:t>Игра «Назови растения».</w:t>
            </w:r>
          </w:p>
          <w:p w:rsidR="00B529A8" w:rsidRPr="00F30B48" w:rsidRDefault="00B529A8" w:rsidP="00F30B48">
            <w:r w:rsidRPr="00F30B48">
              <w:t xml:space="preserve">3. </w:t>
            </w:r>
            <w:r w:rsidR="000D188F" w:rsidRPr="00F30B48">
              <w:t>Упражнение на классификацию</w:t>
            </w:r>
          </w:p>
          <w:p w:rsidR="000D188F" w:rsidRPr="00F30B48" w:rsidRDefault="00B529A8" w:rsidP="00F30B48">
            <w:r w:rsidRPr="00F30B48">
              <w:t>4.</w:t>
            </w:r>
            <w:r w:rsidR="000D188F" w:rsidRPr="00F30B48">
              <w:t xml:space="preserve"> Игра на переключение внимания 5.Упражнение на классификацию (продолжение)</w:t>
            </w:r>
          </w:p>
          <w:p w:rsidR="000D188F" w:rsidRPr="00F30B48" w:rsidRDefault="000D188F" w:rsidP="00F30B48">
            <w:r w:rsidRPr="00F30B48">
              <w:t>6.Игра «да-</w:t>
            </w:r>
            <w:proofErr w:type="spellStart"/>
            <w:r w:rsidRPr="00F30B48">
              <w:t>нетка</w:t>
            </w:r>
            <w:proofErr w:type="spellEnd"/>
            <w:r w:rsidRPr="00F30B48">
              <w:t>».</w:t>
            </w:r>
          </w:p>
          <w:p w:rsidR="000D188F" w:rsidRPr="00F30B48" w:rsidRDefault="000D188F" w:rsidP="00F30B48">
            <w:r w:rsidRPr="00F30B48">
              <w:t>7.</w:t>
            </w:r>
            <w:r w:rsidR="00B529A8" w:rsidRPr="00F30B48">
              <w:t>Рефлексия</w:t>
            </w:r>
          </w:p>
          <w:p w:rsidR="000D188F" w:rsidRPr="00F30B48" w:rsidRDefault="000D188F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8.Упражнение 28-Б</w:t>
            </w:r>
          </w:p>
          <w:p w:rsidR="000D188F" w:rsidRPr="00F30B48" w:rsidRDefault="000D188F" w:rsidP="00F30B48">
            <w:pPr>
              <w:ind w:right="-259"/>
              <w:contextualSpacing/>
            </w:pPr>
            <w:r w:rsidRPr="00F30B48">
              <w:rPr>
                <w:rFonts w:eastAsia="Arial"/>
                <w:bCs/>
              </w:rPr>
              <w:t>«</w:t>
            </w:r>
            <w:proofErr w:type="spellStart"/>
            <w:r w:rsidRPr="00F30B48">
              <w:rPr>
                <w:rFonts w:eastAsia="Arial"/>
                <w:bCs/>
              </w:rPr>
              <w:t>Вопрошайка</w:t>
            </w:r>
            <w:proofErr w:type="spellEnd"/>
            <w:r w:rsidRPr="00F30B48">
              <w:rPr>
                <w:rFonts w:eastAsia="Arial"/>
                <w:bCs/>
              </w:rPr>
              <w:t>»</w:t>
            </w:r>
          </w:p>
          <w:p w:rsidR="00B529A8" w:rsidRPr="00F30B48" w:rsidRDefault="00B529A8" w:rsidP="00F30B48"/>
        </w:tc>
      </w:tr>
      <w:tr w:rsidR="00850DC1" w:rsidRPr="000D188F" w:rsidTr="00F30B48">
        <w:trPr>
          <w:jc w:val="right"/>
        </w:trPr>
        <w:tc>
          <w:tcPr>
            <w:tcW w:w="1277" w:type="dxa"/>
            <w:vMerge w:val="restart"/>
          </w:tcPr>
          <w:p w:rsidR="00B529A8" w:rsidRPr="000D188F" w:rsidRDefault="00B529A8" w:rsidP="000C03DA">
            <w:pPr>
              <w:jc w:val="center"/>
            </w:pPr>
            <w:r w:rsidRPr="000D188F">
              <w:t>май</w:t>
            </w:r>
          </w:p>
        </w:tc>
        <w:tc>
          <w:tcPr>
            <w:tcW w:w="2268" w:type="dxa"/>
          </w:tcPr>
          <w:p w:rsidR="00B529A8" w:rsidRPr="000D188F" w:rsidRDefault="000D188F" w:rsidP="000D188F">
            <w:pPr>
              <w:ind w:left="33" w:right="176"/>
              <w:contextualSpacing/>
              <w:jc w:val="center"/>
            </w:pPr>
            <w:r w:rsidRPr="000D188F">
              <w:rPr>
                <w:rFonts w:eastAsia="Arial"/>
                <w:bCs/>
              </w:rPr>
              <w:t>Обобщающее занятие за год</w:t>
            </w:r>
          </w:p>
        </w:tc>
        <w:tc>
          <w:tcPr>
            <w:tcW w:w="2693" w:type="dxa"/>
          </w:tcPr>
          <w:p w:rsidR="000D188F" w:rsidRPr="000D188F" w:rsidRDefault="000D188F" w:rsidP="00F30B48">
            <w:pPr>
              <w:ind w:left="33"/>
              <w:contextualSpacing/>
            </w:pPr>
            <w:r w:rsidRPr="000D188F">
              <w:t xml:space="preserve">продемонстрировать знания детей, </w:t>
            </w:r>
            <w:r w:rsidRPr="000D188F">
              <w:lastRenderedPageBreak/>
              <w:t>полученные на занятиях в течение</w:t>
            </w:r>
          </w:p>
          <w:p w:rsidR="00B529A8" w:rsidRPr="000D188F" w:rsidRDefault="00B529A8" w:rsidP="00F30B48">
            <w:pPr>
              <w:ind w:left="33"/>
              <w:contextualSpacing/>
            </w:pPr>
          </w:p>
        </w:tc>
        <w:tc>
          <w:tcPr>
            <w:tcW w:w="4077" w:type="dxa"/>
          </w:tcPr>
          <w:p w:rsidR="00B529A8" w:rsidRPr="00F30B48" w:rsidRDefault="000D188F" w:rsidP="00F30B48">
            <w:proofErr w:type="gramStart"/>
            <w:r w:rsidRPr="00F30B48">
              <w:lastRenderedPageBreak/>
              <w:t xml:space="preserve">Желательно проведение заключительного занятия в виде </w:t>
            </w:r>
            <w:r w:rsidRPr="00F30B48">
              <w:lastRenderedPageBreak/>
              <w:t>интеллектуальной игры («Поле чудес», «Звездный час», «Что?</w:t>
            </w:r>
            <w:proofErr w:type="gramEnd"/>
            <w:r w:rsidRPr="00F30B48">
              <w:t xml:space="preserve"> Где? </w:t>
            </w:r>
            <w:proofErr w:type="gramStart"/>
            <w:r w:rsidRPr="00F30B48">
              <w:t>Когда?» или др.) с элементами театрализации, с игрушкой в роли ведущего, с конкурсами, призами,</w:t>
            </w:r>
            <w:proofErr w:type="gramEnd"/>
          </w:p>
        </w:tc>
      </w:tr>
      <w:tr w:rsidR="00850DC1" w:rsidRPr="000D188F" w:rsidTr="00F30B48">
        <w:trPr>
          <w:jc w:val="right"/>
        </w:trPr>
        <w:tc>
          <w:tcPr>
            <w:tcW w:w="1277" w:type="dxa"/>
            <w:vMerge/>
          </w:tcPr>
          <w:p w:rsidR="00B529A8" w:rsidRPr="000D188F" w:rsidRDefault="00B529A8" w:rsidP="000C03DA">
            <w:pPr>
              <w:jc w:val="center"/>
            </w:pPr>
          </w:p>
        </w:tc>
        <w:tc>
          <w:tcPr>
            <w:tcW w:w="2268" w:type="dxa"/>
          </w:tcPr>
          <w:p w:rsidR="00B529A8" w:rsidRPr="000D188F" w:rsidRDefault="00B529A8" w:rsidP="000D188F">
            <w:pPr>
              <w:ind w:left="33" w:right="176"/>
              <w:jc w:val="center"/>
            </w:pPr>
            <w:r w:rsidRPr="000D188F">
              <w:t>Диагностика</w:t>
            </w:r>
          </w:p>
        </w:tc>
        <w:tc>
          <w:tcPr>
            <w:tcW w:w="2693" w:type="dxa"/>
          </w:tcPr>
          <w:p w:rsidR="00B529A8" w:rsidRPr="000D188F" w:rsidRDefault="00B529A8" w:rsidP="00F30B48">
            <w:pPr>
              <w:ind w:left="33"/>
            </w:pPr>
            <w:r w:rsidRPr="000D188F">
              <w:t>Выявить уровень творческих способностей  детей дошкольного возраста.</w:t>
            </w:r>
          </w:p>
          <w:p w:rsidR="00B529A8" w:rsidRPr="000D188F" w:rsidRDefault="00B529A8" w:rsidP="00F30B48">
            <w:pPr>
              <w:ind w:left="33"/>
              <w:rPr>
                <w:rStyle w:val="c2"/>
              </w:rPr>
            </w:pPr>
            <w:r w:rsidRPr="000D188F">
              <w:rPr>
                <w:u w:val="single"/>
              </w:rPr>
              <w:t>Оригинальность:</w:t>
            </w:r>
            <w:r w:rsidRPr="000D188F">
              <w:rPr>
                <w:rStyle w:val="c2"/>
              </w:rPr>
              <w:t xml:space="preserve"> изучение оригинальности решения задач на воображение</w:t>
            </w:r>
          </w:p>
          <w:p w:rsidR="00B529A8" w:rsidRPr="000D188F" w:rsidRDefault="00B529A8" w:rsidP="00F30B48">
            <w:pPr>
              <w:ind w:left="33"/>
            </w:pPr>
            <w:r w:rsidRPr="000D188F">
              <w:rPr>
                <w:u w:val="single"/>
              </w:rPr>
              <w:t>Гибкость:</w:t>
            </w:r>
            <w:r w:rsidRPr="000D188F">
              <w:t xml:space="preserve"> Определение понятий, объяснение причин, выявление сходства и различий в объектах</w:t>
            </w:r>
          </w:p>
          <w:p w:rsidR="00B529A8" w:rsidRPr="000D188F" w:rsidRDefault="00B529A8" w:rsidP="00F30B48">
            <w:pPr>
              <w:ind w:left="33"/>
            </w:pPr>
            <w:r w:rsidRPr="000D188F">
              <w:rPr>
                <w:u w:val="single"/>
              </w:rPr>
              <w:t xml:space="preserve">Беглость: </w:t>
            </w:r>
            <w:r w:rsidRPr="000D188F">
              <w:t>развитие мышления и речи.</w:t>
            </w:r>
          </w:p>
          <w:p w:rsidR="00B529A8" w:rsidRPr="000D188F" w:rsidRDefault="00B529A8" w:rsidP="00F30B48">
            <w:pPr>
              <w:ind w:left="33"/>
            </w:pPr>
          </w:p>
        </w:tc>
        <w:tc>
          <w:tcPr>
            <w:tcW w:w="4077" w:type="dxa"/>
          </w:tcPr>
          <w:p w:rsidR="00B529A8" w:rsidRPr="00F30B48" w:rsidRDefault="00B529A8" w:rsidP="00F30B48">
            <w:pPr>
              <w:shd w:val="clear" w:color="auto" w:fill="FFFFFF"/>
              <w:spacing w:before="100" w:beforeAutospacing="1" w:after="100" w:afterAutospacing="1"/>
              <w:contextualSpacing/>
              <w:outlineLvl w:val="2"/>
            </w:pPr>
            <w:r w:rsidRPr="00F30B48">
              <w:rPr>
                <w:bCs/>
                <w:color w:val="000000"/>
              </w:rPr>
              <w:t>1.</w:t>
            </w:r>
            <w:r w:rsidRPr="00F30B48">
              <w:rPr>
                <w:rStyle w:val="ad"/>
              </w:rPr>
              <w:t xml:space="preserve">Методика </w:t>
            </w:r>
            <w:r w:rsidRPr="00F30B48">
              <w:rPr>
                <w:iCs/>
              </w:rPr>
              <w:t>«</w:t>
            </w:r>
            <w:proofErr w:type="spellStart"/>
            <w:r w:rsidRPr="00F30B48">
              <w:rPr>
                <w:iCs/>
              </w:rPr>
              <w:t>Дорисовывание</w:t>
            </w:r>
            <w:proofErr w:type="spellEnd"/>
            <w:r w:rsidRPr="00F30B48">
              <w:rPr>
                <w:iCs/>
              </w:rPr>
              <w:t xml:space="preserve"> фигур»</w:t>
            </w:r>
            <w:r w:rsidRPr="00F30B48">
              <w:t>.</w:t>
            </w:r>
          </w:p>
          <w:p w:rsidR="00B529A8" w:rsidRPr="00F30B48" w:rsidRDefault="00B529A8" w:rsidP="00F30B48">
            <w:pPr>
              <w:shd w:val="clear" w:color="auto" w:fill="FFFFFF"/>
              <w:spacing w:before="100" w:beforeAutospacing="1" w:after="100" w:afterAutospacing="1"/>
              <w:contextualSpacing/>
              <w:outlineLvl w:val="2"/>
              <w:rPr>
                <w:bCs/>
                <w:iCs/>
              </w:rPr>
            </w:pPr>
            <w:r w:rsidRPr="00F30B48">
              <w:rPr>
                <w:bCs/>
                <w:color w:val="000000"/>
              </w:rPr>
              <w:t>2.</w:t>
            </w:r>
            <w:r w:rsidRPr="00F30B48">
              <w:rPr>
                <w:bCs/>
                <w:iCs/>
              </w:rPr>
              <w:t>Методика «Определение понятий»</w:t>
            </w:r>
          </w:p>
          <w:p w:rsidR="00B529A8" w:rsidRPr="00F30B48" w:rsidRDefault="00B529A8" w:rsidP="00F30B48">
            <w:pPr>
              <w:shd w:val="clear" w:color="auto" w:fill="FFFFFF"/>
              <w:spacing w:before="100" w:beforeAutospacing="1" w:after="100" w:afterAutospacing="1"/>
              <w:contextualSpacing/>
              <w:outlineLvl w:val="2"/>
            </w:pPr>
            <w:r w:rsidRPr="00F30B48">
              <w:rPr>
                <w:bCs/>
                <w:color w:val="000000"/>
              </w:rPr>
              <w:t>3.</w:t>
            </w:r>
            <w:r w:rsidRPr="00F30B48">
              <w:t xml:space="preserve"> Игра «Что это? Кто это? »</w:t>
            </w:r>
          </w:p>
          <w:p w:rsidR="00B529A8" w:rsidRPr="00F30B48" w:rsidRDefault="00B529A8" w:rsidP="00F30B48"/>
        </w:tc>
      </w:tr>
    </w:tbl>
    <w:p w:rsidR="00B529A8" w:rsidRDefault="00B529A8" w:rsidP="005B088D">
      <w:pPr>
        <w:tabs>
          <w:tab w:val="left" w:pos="879"/>
        </w:tabs>
        <w:rPr>
          <w:rFonts w:eastAsia="Calibri"/>
          <w:b/>
          <w:sz w:val="28"/>
          <w:szCs w:val="28"/>
          <w:lang w:eastAsia="en-US"/>
        </w:rPr>
      </w:pPr>
    </w:p>
    <w:p w:rsidR="005B088D" w:rsidRPr="00965AD4" w:rsidRDefault="005B088D" w:rsidP="005B088D">
      <w:pPr>
        <w:tabs>
          <w:tab w:val="left" w:pos="879"/>
        </w:tabs>
        <w:rPr>
          <w:rFonts w:eastAsia="Calibri"/>
          <w:b/>
          <w:sz w:val="28"/>
          <w:szCs w:val="28"/>
          <w:lang w:eastAsia="en-US"/>
        </w:rPr>
      </w:pPr>
    </w:p>
    <w:p w:rsidR="00965AD4" w:rsidRPr="00DF4BB0" w:rsidRDefault="00DF4BB0" w:rsidP="00DF4BB0">
      <w:pPr>
        <w:tabs>
          <w:tab w:val="left" w:pos="879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t xml:space="preserve">2.3 </w:t>
      </w:r>
      <w:r w:rsidR="00965AD4" w:rsidRPr="00DF4BB0">
        <w:rPr>
          <w:rFonts w:eastAsia="Calibri"/>
          <w:b/>
          <w:bCs/>
          <w:sz w:val="28"/>
          <w:szCs w:val="28"/>
        </w:rPr>
        <w:t>Расписание занятий</w:t>
      </w:r>
    </w:p>
    <w:p w:rsidR="00DF4BB0" w:rsidRDefault="00DF4BB0" w:rsidP="004979E1">
      <w:pPr>
        <w:tabs>
          <w:tab w:val="left" w:pos="879"/>
        </w:tabs>
        <w:ind w:firstLine="426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3116"/>
        <w:gridCol w:w="2794"/>
      </w:tblGrid>
      <w:tr w:rsidR="00AC4DB9" w:rsidTr="00AC4DB9">
        <w:trPr>
          <w:jc w:val="center"/>
        </w:trPr>
        <w:tc>
          <w:tcPr>
            <w:tcW w:w="2941" w:type="dxa"/>
          </w:tcPr>
          <w:p w:rsidR="00AC4DB9" w:rsidRDefault="00AC4DB9" w:rsidP="00AC4DB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6" w:type="dxa"/>
          </w:tcPr>
          <w:p w:rsidR="00AC4DB9" w:rsidRDefault="00AC4DB9" w:rsidP="00AC4DB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794" w:type="dxa"/>
          </w:tcPr>
          <w:p w:rsidR="00AC4DB9" w:rsidRDefault="00AC4DB9" w:rsidP="00AC4DB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детей</w:t>
            </w:r>
          </w:p>
        </w:tc>
      </w:tr>
      <w:tr w:rsidR="00AC4DB9" w:rsidTr="00AC4DB9">
        <w:trPr>
          <w:jc w:val="center"/>
        </w:trPr>
        <w:tc>
          <w:tcPr>
            <w:tcW w:w="2941" w:type="dxa"/>
          </w:tcPr>
          <w:p w:rsidR="00AC4DB9" w:rsidRPr="00964AA6" w:rsidRDefault="00AC4DB9" w:rsidP="00AC4DB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116" w:type="dxa"/>
          </w:tcPr>
          <w:p w:rsidR="00AC4DB9" w:rsidRPr="00964AA6" w:rsidRDefault="00AC4DB9" w:rsidP="00AC4DB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64AA6">
              <w:rPr>
                <w:sz w:val="28"/>
                <w:szCs w:val="28"/>
              </w:rPr>
              <w:t>20 мин.</w:t>
            </w:r>
          </w:p>
        </w:tc>
        <w:tc>
          <w:tcPr>
            <w:tcW w:w="2794" w:type="dxa"/>
          </w:tcPr>
          <w:p w:rsidR="00AC4DB9" w:rsidRPr="00964AA6" w:rsidRDefault="00AC4DB9" w:rsidP="00AC4DB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64AA6">
              <w:rPr>
                <w:sz w:val="28"/>
                <w:szCs w:val="28"/>
              </w:rPr>
              <w:t>средняя</w:t>
            </w:r>
          </w:p>
        </w:tc>
      </w:tr>
      <w:tr w:rsidR="00AC4DB9" w:rsidTr="00AC4DB9">
        <w:trPr>
          <w:jc w:val="center"/>
        </w:trPr>
        <w:tc>
          <w:tcPr>
            <w:tcW w:w="2941" w:type="dxa"/>
          </w:tcPr>
          <w:p w:rsidR="00AC4DB9" w:rsidRPr="00964AA6" w:rsidRDefault="00AC4DB9" w:rsidP="00AC4DB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64AA6">
              <w:rPr>
                <w:sz w:val="28"/>
                <w:szCs w:val="28"/>
              </w:rPr>
              <w:t>Четверг</w:t>
            </w:r>
          </w:p>
        </w:tc>
        <w:tc>
          <w:tcPr>
            <w:tcW w:w="3116" w:type="dxa"/>
          </w:tcPr>
          <w:p w:rsidR="00AC4DB9" w:rsidRPr="00964AA6" w:rsidRDefault="00AC4DB9" w:rsidP="00AC4DB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64AA6">
              <w:rPr>
                <w:sz w:val="28"/>
                <w:szCs w:val="28"/>
              </w:rPr>
              <w:t>25 мин.</w:t>
            </w:r>
          </w:p>
        </w:tc>
        <w:tc>
          <w:tcPr>
            <w:tcW w:w="2794" w:type="dxa"/>
          </w:tcPr>
          <w:p w:rsidR="00AC4DB9" w:rsidRPr="00964AA6" w:rsidRDefault="00AC4DB9" w:rsidP="00AC4DB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64AA6">
              <w:rPr>
                <w:sz w:val="28"/>
                <w:szCs w:val="28"/>
              </w:rPr>
              <w:t>старшая</w:t>
            </w:r>
          </w:p>
        </w:tc>
      </w:tr>
    </w:tbl>
    <w:p w:rsidR="00DF4BB0" w:rsidRDefault="00DF4BB0" w:rsidP="004979E1">
      <w:pPr>
        <w:tabs>
          <w:tab w:val="left" w:pos="879"/>
        </w:tabs>
        <w:ind w:firstLine="426"/>
        <w:rPr>
          <w:rFonts w:eastAsia="Calibri"/>
          <w:sz w:val="28"/>
          <w:szCs w:val="28"/>
          <w:lang w:eastAsia="en-US"/>
        </w:rPr>
      </w:pPr>
    </w:p>
    <w:p w:rsidR="00DF4BB0" w:rsidRPr="00C879A2" w:rsidRDefault="00DF4BB0" w:rsidP="004979E1">
      <w:pPr>
        <w:tabs>
          <w:tab w:val="left" w:pos="879"/>
        </w:tabs>
        <w:ind w:firstLine="426"/>
        <w:rPr>
          <w:rFonts w:eastAsia="Calibri"/>
          <w:sz w:val="28"/>
          <w:szCs w:val="28"/>
          <w:lang w:eastAsia="en-US"/>
        </w:rPr>
      </w:pPr>
    </w:p>
    <w:p w:rsidR="00965AD4" w:rsidRPr="00DF4BB0" w:rsidRDefault="00DF4BB0" w:rsidP="00C02258">
      <w:pPr>
        <w:tabs>
          <w:tab w:val="left" w:pos="879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2.4 </w:t>
      </w:r>
      <w:r w:rsidR="00965AD4" w:rsidRPr="00DF4BB0">
        <w:rPr>
          <w:rFonts w:eastAsia="Calibri"/>
          <w:b/>
          <w:sz w:val="28"/>
          <w:szCs w:val="28"/>
          <w:lang w:eastAsia="en-US"/>
        </w:rPr>
        <w:t xml:space="preserve">Список </w:t>
      </w:r>
      <w:proofErr w:type="gramStart"/>
      <w:r w:rsidR="00965AD4" w:rsidRPr="00DF4BB0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</w:p>
    <w:p w:rsidR="005A5C53" w:rsidRPr="00C02258" w:rsidRDefault="005A5C53" w:rsidP="00C022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A5C53" w:rsidRPr="004979E1" w:rsidRDefault="00A415DF" w:rsidP="00C02258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Бузынов</w:t>
      </w:r>
      <w:proofErr w:type="spellEnd"/>
      <w:r>
        <w:rPr>
          <w:sz w:val="28"/>
          <w:szCs w:val="28"/>
        </w:rPr>
        <w:t xml:space="preserve"> Артем</w:t>
      </w:r>
    </w:p>
    <w:p w:rsidR="005A5C53" w:rsidRPr="004979E1" w:rsidRDefault="00A415DF" w:rsidP="00C02258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Дудина </w:t>
      </w:r>
      <w:proofErr w:type="spellStart"/>
      <w:r>
        <w:rPr>
          <w:sz w:val="28"/>
          <w:szCs w:val="28"/>
        </w:rPr>
        <w:t>Дарина</w:t>
      </w:r>
      <w:proofErr w:type="spellEnd"/>
    </w:p>
    <w:p w:rsidR="005A5C53" w:rsidRPr="004979E1" w:rsidRDefault="00A415DF" w:rsidP="00C02258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Кошкин Кирилл</w:t>
      </w:r>
    </w:p>
    <w:p w:rsidR="005A5C53" w:rsidRPr="004979E1" w:rsidRDefault="00A415DF" w:rsidP="00C02258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Крылосова</w:t>
      </w:r>
      <w:proofErr w:type="spellEnd"/>
      <w:r>
        <w:rPr>
          <w:sz w:val="28"/>
          <w:szCs w:val="28"/>
        </w:rPr>
        <w:t xml:space="preserve"> Настя</w:t>
      </w:r>
    </w:p>
    <w:p w:rsidR="005A5C53" w:rsidRPr="004979E1" w:rsidRDefault="00A415DF" w:rsidP="00C02258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Легаева</w:t>
      </w:r>
      <w:proofErr w:type="spellEnd"/>
      <w:r>
        <w:rPr>
          <w:sz w:val="28"/>
          <w:szCs w:val="28"/>
        </w:rPr>
        <w:t xml:space="preserve"> Лиза</w:t>
      </w:r>
    </w:p>
    <w:p w:rsidR="005A5C53" w:rsidRPr="004979E1" w:rsidRDefault="00A415DF" w:rsidP="00C02258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Самсонов Женя</w:t>
      </w:r>
    </w:p>
    <w:p w:rsidR="005A5C53" w:rsidRPr="004979E1" w:rsidRDefault="00A415DF" w:rsidP="00C02258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Таньжин</w:t>
      </w:r>
      <w:proofErr w:type="spellEnd"/>
      <w:r>
        <w:rPr>
          <w:sz w:val="28"/>
          <w:szCs w:val="28"/>
        </w:rPr>
        <w:t xml:space="preserve"> Дима</w:t>
      </w:r>
    </w:p>
    <w:p w:rsidR="005A5C53" w:rsidRDefault="00A415DF" w:rsidP="00C02258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Третьяков Мирон</w:t>
      </w:r>
    </w:p>
    <w:p w:rsidR="00A415DF" w:rsidRPr="004979E1" w:rsidRDefault="00A415DF" w:rsidP="00C02258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 xml:space="preserve"> Аня</w:t>
      </w:r>
    </w:p>
    <w:p w:rsidR="005A5C53" w:rsidRPr="004979E1" w:rsidRDefault="00A415DF" w:rsidP="00C02258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Ариана</w:t>
      </w:r>
      <w:proofErr w:type="spellEnd"/>
    </w:p>
    <w:p w:rsidR="002B3A9A" w:rsidRDefault="002B3A9A" w:rsidP="00F30B48">
      <w:pPr>
        <w:tabs>
          <w:tab w:val="left" w:pos="879"/>
        </w:tabs>
        <w:jc w:val="center"/>
        <w:rPr>
          <w:rFonts w:eastAsia="Calibri"/>
          <w:b/>
          <w:sz w:val="28"/>
          <w:szCs w:val="28"/>
        </w:rPr>
      </w:pPr>
    </w:p>
    <w:p w:rsidR="00F30B48" w:rsidRDefault="00F30B48" w:rsidP="00F30B48">
      <w:pPr>
        <w:tabs>
          <w:tab w:val="left" w:pos="879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2.5 </w:t>
      </w:r>
      <w:r w:rsidRPr="004979E1">
        <w:rPr>
          <w:rFonts w:eastAsia="Calibri"/>
          <w:b/>
          <w:sz w:val="28"/>
          <w:szCs w:val="28"/>
        </w:rPr>
        <w:t>Оценочные материалы (карта мониторинга)</w:t>
      </w:r>
    </w:p>
    <w:p w:rsidR="00965AD4" w:rsidRDefault="00060C2B" w:rsidP="00060C2B">
      <w:pPr>
        <w:tabs>
          <w:tab w:val="left" w:pos="879"/>
          <w:tab w:val="left" w:pos="2655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060C2B" w:rsidRDefault="00060C2B" w:rsidP="00060C2B">
      <w:pPr>
        <w:tabs>
          <w:tab w:val="left" w:pos="879"/>
          <w:tab w:val="left" w:pos="2655"/>
        </w:tabs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100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1134"/>
        <w:gridCol w:w="567"/>
        <w:gridCol w:w="851"/>
        <w:gridCol w:w="708"/>
        <w:gridCol w:w="709"/>
        <w:gridCol w:w="837"/>
        <w:gridCol w:w="838"/>
      </w:tblGrid>
      <w:tr w:rsidR="00F30B48" w:rsidTr="005F2C8B">
        <w:trPr>
          <w:cantSplit/>
          <w:trHeight w:val="2640"/>
        </w:trPr>
        <w:tc>
          <w:tcPr>
            <w:tcW w:w="851" w:type="dxa"/>
          </w:tcPr>
          <w:p w:rsidR="00F30B48" w:rsidRDefault="00F30B48" w:rsidP="002B3A9A">
            <w:pPr>
              <w:tabs>
                <w:tab w:val="left" w:pos="879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2" w:type="dxa"/>
          </w:tcPr>
          <w:p w:rsidR="00F30B48" w:rsidRDefault="00F30B48" w:rsidP="002B3A9A">
            <w:pPr>
              <w:tabs>
                <w:tab w:val="left" w:pos="879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Ф. И. ребенка</w:t>
            </w:r>
          </w:p>
        </w:tc>
        <w:tc>
          <w:tcPr>
            <w:tcW w:w="2126" w:type="dxa"/>
            <w:gridSpan w:val="2"/>
            <w:vAlign w:val="center"/>
          </w:tcPr>
          <w:p w:rsidR="00F30B48" w:rsidRPr="00F30B48" w:rsidRDefault="00F30B48" w:rsidP="002B3A9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0B48">
              <w:rPr>
                <w:b/>
                <w:sz w:val="24"/>
                <w:szCs w:val="24"/>
              </w:rPr>
              <w:t>Оригинальность</w:t>
            </w:r>
            <w:r w:rsidRPr="00F30B4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F2C8B" w:rsidRDefault="005F2C8B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F2C8B" w:rsidRPr="006B6D9D" w:rsidRDefault="005F2C8B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Pr="006B6D9D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Н.г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 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К.г</w:t>
            </w:r>
            <w:proofErr w:type="spellEnd"/>
          </w:p>
        </w:tc>
        <w:tc>
          <w:tcPr>
            <w:tcW w:w="1418" w:type="dxa"/>
            <w:gridSpan w:val="2"/>
          </w:tcPr>
          <w:p w:rsidR="00F30B48" w:rsidRPr="00503478" w:rsidRDefault="00F30B48" w:rsidP="002B3A9A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гибкость</w:t>
            </w:r>
          </w:p>
          <w:p w:rsidR="00F30B48" w:rsidRDefault="00F30B48" w:rsidP="002B3A9A">
            <w:pPr>
              <w:tabs>
                <w:tab w:val="left" w:pos="879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30B48" w:rsidRPr="006B6D9D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Pr="006B6D9D" w:rsidRDefault="005F2C8B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Н.г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      </w:t>
            </w:r>
            <w:proofErr w:type="spellStart"/>
            <w:r w:rsidR="00F30B48">
              <w:rPr>
                <w:rFonts w:eastAsia="Calibri"/>
                <w:sz w:val="24"/>
                <w:szCs w:val="24"/>
                <w:lang w:eastAsia="en-US"/>
              </w:rPr>
              <w:t>К.г</w:t>
            </w:r>
            <w:proofErr w:type="spellEnd"/>
            <w:r w:rsidR="00F30B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2"/>
          </w:tcPr>
          <w:p w:rsidR="00F30B48" w:rsidRDefault="00F30B48" w:rsidP="002B3A9A">
            <w:pPr>
              <w:tabs>
                <w:tab w:val="left" w:pos="879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беглость</w:t>
            </w:r>
          </w:p>
          <w:p w:rsidR="00F30B48" w:rsidRPr="006B6D9D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Pr="006B6D9D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Default="00F30B48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30B48" w:rsidRPr="006B6D9D" w:rsidRDefault="005F2C8B" w:rsidP="002B3A9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Н.г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       </w:t>
            </w:r>
            <w:proofErr w:type="spellStart"/>
            <w:r w:rsidR="00F30B48">
              <w:rPr>
                <w:rFonts w:eastAsia="Calibri"/>
                <w:sz w:val="24"/>
                <w:szCs w:val="24"/>
                <w:lang w:eastAsia="en-US"/>
              </w:rPr>
              <w:t>К.г</w:t>
            </w:r>
            <w:proofErr w:type="spellEnd"/>
          </w:p>
        </w:tc>
        <w:tc>
          <w:tcPr>
            <w:tcW w:w="1675" w:type="dxa"/>
            <w:gridSpan w:val="2"/>
          </w:tcPr>
          <w:p w:rsidR="00F30B48" w:rsidRDefault="00F30B48" w:rsidP="002B3A9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Итоговый показатель</w:t>
            </w:r>
          </w:p>
          <w:p w:rsidR="00F30B48" w:rsidRPr="008A2ACC" w:rsidRDefault="00F30B48" w:rsidP="002B3A9A"/>
          <w:p w:rsidR="00F30B48" w:rsidRPr="008A2ACC" w:rsidRDefault="00F30B48" w:rsidP="002B3A9A"/>
          <w:p w:rsidR="00F30B48" w:rsidRPr="008A2ACC" w:rsidRDefault="00F30B48" w:rsidP="002B3A9A"/>
          <w:p w:rsidR="00F30B48" w:rsidRPr="008A2ACC" w:rsidRDefault="00F30B48" w:rsidP="002B3A9A"/>
          <w:p w:rsidR="00F30B48" w:rsidRPr="008A2ACC" w:rsidRDefault="00F30B48" w:rsidP="002B3A9A"/>
          <w:p w:rsidR="00F30B48" w:rsidRPr="008A2ACC" w:rsidRDefault="00F30B48" w:rsidP="002B3A9A"/>
          <w:p w:rsidR="00F30B48" w:rsidRDefault="00F30B48" w:rsidP="002B3A9A"/>
          <w:p w:rsidR="00F30B48" w:rsidRDefault="00F30B48" w:rsidP="002B3A9A"/>
          <w:p w:rsidR="00F30B48" w:rsidRPr="008A2ACC" w:rsidRDefault="00F30B48" w:rsidP="002B3A9A">
            <w:r>
              <w:t xml:space="preserve">Н. г.           </w:t>
            </w: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A415DF" w:rsidTr="005F2C8B">
        <w:trPr>
          <w:trHeight w:val="566"/>
        </w:trPr>
        <w:tc>
          <w:tcPr>
            <w:tcW w:w="851" w:type="dxa"/>
          </w:tcPr>
          <w:p w:rsidR="00A415DF" w:rsidRPr="00DC3DCC" w:rsidRDefault="00A415DF" w:rsidP="00A415DF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15DF" w:rsidRPr="00F172D8" w:rsidRDefault="00A415DF" w:rsidP="00A415DF">
            <w:proofErr w:type="spellStart"/>
            <w:r w:rsidRPr="00F172D8">
              <w:t>Бузынов</w:t>
            </w:r>
            <w:proofErr w:type="spellEnd"/>
            <w:r w:rsidRPr="00F172D8">
              <w:t xml:space="preserve"> Артем</w:t>
            </w:r>
          </w:p>
        </w:tc>
        <w:tc>
          <w:tcPr>
            <w:tcW w:w="992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415DF" w:rsidTr="005F2C8B">
        <w:trPr>
          <w:trHeight w:val="566"/>
        </w:trPr>
        <w:tc>
          <w:tcPr>
            <w:tcW w:w="851" w:type="dxa"/>
          </w:tcPr>
          <w:p w:rsidR="00A415DF" w:rsidRPr="00DC3DCC" w:rsidRDefault="00A415DF" w:rsidP="00A415DF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15DF" w:rsidRPr="00F172D8" w:rsidRDefault="00A415DF" w:rsidP="00A415DF">
            <w:r w:rsidRPr="00F172D8">
              <w:t xml:space="preserve">Дудина </w:t>
            </w:r>
            <w:proofErr w:type="spellStart"/>
            <w:r w:rsidRPr="00F172D8">
              <w:t>Дарина</w:t>
            </w:r>
            <w:proofErr w:type="spellEnd"/>
          </w:p>
        </w:tc>
        <w:tc>
          <w:tcPr>
            <w:tcW w:w="992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415DF" w:rsidTr="005F2C8B">
        <w:trPr>
          <w:trHeight w:val="578"/>
        </w:trPr>
        <w:tc>
          <w:tcPr>
            <w:tcW w:w="851" w:type="dxa"/>
          </w:tcPr>
          <w:p w:rsidR="00A415DF" w:rsidRPr="00DC3DCC" w:rsidRDefault="00A415DF" w:rsidP="00A415DF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15DF" w:rsidRPr="00F172D8" w:rsidRDefault="00A415DF" w:rsidP="00A415DF">
            <w:r w:rsidRPr="00F172D8">
              <w:t>Кошкин Кирилл</w:t>
            </w:r>
          </w:p>
        </w:tc>
        <w:tc>
          <w:tcPr>
            <w:tcW w:w="992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415DF" w:rsidTr="005F2C8B">
        <w:trPr>
          <w:trHeight w:val="566"/>
        </w:trPr>
        <w:tc>
          <w:tcPr>
            <w:tcW w:w="851" w:type="dxa"/>
          </w:tcPr>
          <w:p w:rsidR="00A415DF" w:rsidRPr="00DC3DCC" w:rsidRDefault="00A415DF" w:rsidP="00A415DF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15DF" w:rsidRPr="00F172D8" w:rsidRDefault="00A415DF" w:rsidP="00A415DF">
            <w:proofErr w:type="spellStart"/>
            <w:r w:rsidRPr="00F172D8">
              <w:t>Крылосова</w:t>
            </w:r>
            <w:proofErr w:type="spellEnd"/>
            <w:r w:rsidRPr="00F172D8">
              <w:t xml:space="preserve"> Настя</w:t>
            </w:r>
          </w:p>
        </w:tc>
        <w:tc>
          <w:tcPr>
            <w:tcW w:w="992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415DF" w:rsidTr="005F2C8B">
        <w:trPr>
          <w:trHeight w:val="566"/>
        </w:trPr>
        <w:tc>
          <w:tcPr>
            <w:tcW w:w="851" w:type="dxa"/>
          </w:tcPr>
          <w:p w:rsidR="00A415DF" w:rsidRPr="00DC3DCC" w:rsidRDefault="00A415DF" w:rsidP="00A415DF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15DF" w:rsidRPr="00F172D8" w:rsidRDefault="00A415DF" w:rsidP="00A415DF">
            <w:proofErr w:type="spellStart"/>
            <w:r w:rsidRPr="00F172D8">
              <w:t>Легаева</w:t>
            </w:r>
            <w:proofErr w:type="spellEnd"/>
            <w:r w:rsidRPr="00F172D8">
              <w:t xml:space="preserve"> Лиза</w:t>
            </w:r>
          </w:p>
        </w:tc>
        <w:tc>
          <w:tcPr>
            <w:tcW w:w="992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415DF" w:rsidTr="005F2C8B">
        <w:trPr>
          <w:trHeight w:val="566"/>
        </w:trPr>
        <w:tc>
          <w:tcPr>
            <w:tcW w:w="851" w:type="dxa"/>
          </w:tcPr>
          <w:p w:rsidR="00A415DF" w:rsidRPr="00DC3DCC" w:rsidRDefault="00A415DF" w:rsidP="00A415DF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15DF" w:rsidRPr="00F172D8" w:rsidRDefault="00A415DF" w:rsidP="00A415DF">
            <w:r w:rsidRPr="00F172D8">
              <w:t>Самсонов Женя</w:t>
            </w:r>
          </w:p>
        </w:tc>
        <w:tc>
          <w:tcPr>
            <w:tcW w:w="992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415DF" w:rsidTr="005F2C8B">
        <w:trPr>
          <w:trHeight w:val="566"/>
        </w:trPr>
        <w:tc>
          <w:tcPr>
            <w:tcW w:w="851" w:type="dxa"/>
          </w:tcPr>
          <w:p w:rsidR="00A415DF" w:rsidRPr="00DC3DCC" w:rsidRDefault="00A415DF" w:rsidP="00A415DF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15DF" w:rsidRPr="00F172D8" w:rsidRDefault="00A415DF" w:rsidP="00A415DF">
            <w:proofErr w:type="spellStart"/>
            <w:r w:rsidRPr="00F172D8">
              <w:t>Таньжин</w:t>
            </w:r>
            <w:proofErr w:type="spellEnd"/>
            <w:r w:rsidRPr="00F172D8">
              <w:t xml:space="preserve"> Дима</w:t>
            </w:r>
          </w:p>
        </w:tc>
        <w:tc>
          <w:tcPr>
            <w:tcW w:w="992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415DF" w:rsidTr="005F2C8B">
        <w:trPr>
          <w:trHeight w:val="566"/>
        </w:trPr>
        <w:tc>
          <w:tcPr>
            <w:tcW w:w="851" w:type="dxa"/>
          </w:tcPr>
          <w:p w:rsidR="00A415DF" w:rsidRPr="00DC3DCC" w:rsidRDefault="00A415DF" w:rsidP="00A415DF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15DF" w:rsidRPr="00F172D8" w:rsidRDefault="00A415DF" w:rsidP="00A415DF">
            <w:r w:rsidRPr="00F172D8">
              <w:t>Третьяков Мирон</w:t>
            </w:r>
          </w:p>
        </w:tc>
        <w:tc>
          <w:tcPr>
            <w:tcW w:w="992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415DF" w:rsidTr="005F2C8B">
        <w:trPr>
          <w:trHeight w:val="578"/>
        </w:trPr>
        <w:tc>
          <w:tcPr>
            <w:tcW w:w="851" w:type="dxa"/>
          </w:tcPr>
          <w:p w:rsidR="00A415DF" w:rsidRPr="00DC3DCC" w:rsidRDefault="00A415DF" w:rsidP="00A415DF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15DF" w:rsidRPr="00F172D8" w:rsidRDefault="00A415DF" w:rsidP="00A415DF">
            <w:proofErr w:type="spellStart"/>
            <w:r w:rsidRPr="00F172D8">
              <w:t>Шаймуратова</w:t>
            </w:r>
            <w:proofErr w:type="spellEnd"/>
            <w:r w:rsidRPr="00F172D8">
              <w:t xml:space="preserve"> Аня</w:t>
            </w:r>
          </w:p>
        </w:tc>
        <w:tc>
          <w:tcPr>
            <w:tcW w:w="992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415DF" w:rsidTr="005F2C8B">
        <w:trPr>
          <w:trHeight w:val="304"/>
        </w:trPr>
        <w:tc>
          <w:tcPr>
            <w:tcW w:w="851" w:type="dxa"/>
          </w:tcPr>
          <w:p w:rsidR="00A415DF" w:rsidRPr="00DC3DCC" w:rsidRDefault="00A415DF" w:rsidP="00A415DF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15DF" w:rsidRPr="00F172D8" w:rsidRDefault="00A415DF" w:rsidP="00A415DF">
            <w:proofErr w:type="spellStart"/>
            <w:r w:rsidRPr="00F172D8">
              <w:t>Шарафудинова</w:t>
            </w:r>
            <w:proofErr w:type="spellEnd"/>
            <w:r w:rsidRPr="00F172D8">
              <w:t xml:space="preserve"> </w:t>
            </w:r>
            <w:proofErr w:type="spellStart"/>
            <w:r w:rsidRPr="00F172D8">
              <w:t>Ариана</w:t>
            </w:r>
            <w:proofErr w:type="spellEnd"/>
          </w:p>
        </w:tc>
        <w:tc>
          <w:tcPr>
            <w:tcW w:w="992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A415DF" w:rsidRDefault="00A415DF" w:rsidP="00A415DF">
            <w:pPr>
              <w:tabs>
                <w:tab w:val="left" w:pos="879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60C2B" w:rsidRDefault="00060C2B" w:rsidP="00060C2B">
      <w:pPr>
        <w:tabs>
          <w:tab w:val="left" w:pos="879"/>
          <w:tab w:val="left" w:pos="2655"/>
        </w:tabs>
        <w:rPr>
          <w:rFonts w:eastAsia="Calibri"/>
          <w:b/>
          <w:sz w:val="28"/>
          <w:szCs w:val="28"/>
          <w:lang w:eastAsia="en-US"/>
        </w:rPr>
      </w:pPr>
    </w:p>
    <w:p w:rsidR="00060C2B" w:rsidRDefault="00060C2B" w:rsidP="00060C2B">
      <w:pPr>
        <w:tabs>
          <w:tab w:val="left" w:pos="879"/>
          <w:tab w:val="left" w:pos="2655"/>
        </w:tabs>
        <w:rPr>
          <w:rFonts w:eastAsia="Calibri"/>
          <w:b/>
          <w:sz w:val="28"/>
          <w:szCs w:val="28"/>
          <w:lang w:eastAsia="en-US"/>
        </w:rPr>
      </w:pPr>
    </w:p>
    <w:p w:rsidR="00060C2B" w:rsidRDefault="00060C2B" w:rsidP="00060C2B">
      <w:pPr>
        <w:tabs>
          <w:tab w:val="left" w:pos="879"/>
          <w:tab w:val="left" w:pos="2655"/>
        </w:tabs>
        <w:rPr>
          <w:rFonts w:eastAsia="Calibri"/>
          <w:b/>
          <w:sz w:val="28"/>
          <w:szCs w:val="28"/>
          <w:lang w:eastAsia="en-US"/>
        </w:rPr>
      </w:pPr>
    </w:p>
    <w:p w:rsidR="00060C2B" w:rsidRDefault="00060C2B" w:rsidP="00060C2B">
      <w:pPr>
        <w:tabs>
          <w:tab w:val="left" w:pos="879"/>
          <w:tab w:val="left" w:pos="2655"/>
        </w:tabs>
        <w:rPr>
          <w:rFonts w:eastAsia="Calibri"/>
          <w:b/>
          <w:sz w:val="28"/>
          <w:szCs w:val="28"/>
          <w:lang w:eastAsia="en-US"/>
        </w:rPr>
      </w:pPr>
    </w:p>
    <w:p w:rsidR="00060C2B" w:rsidRDefault="00060C2B" w:rsidP="00060C2B">
      <w:pPr>
        <w:tabs>
          <w:tab w:val="left" w:pos="879"/>
          <w:tab w:val="left" w:pos="2655"/>
        </w:tabs>
        <w:rPr>
          <w:rFonts w:eastAsia="Calibri"/>
          <w:b/>
          <w:sz w:val="28"/>
          <w:szCs w:val="28"/>
          <w:lang w:eastAsia="en-US"/>
        </w:rPr>
      </w:pPr>
    </w:p>
    <w:p w:rsidR="00060C2B" w:rsidRDefault="00060C2B" w:rsidP="00060C2B">
      <w:pPr>
        <w:tabs>
          <w:tab w:val="left" w:pos="879"/>
          <w:tab w:val="left" w:pos="2655"/>
        </w:tabs>
        <w:rPr>
          <w:rFonts w:eastAsia="Calibri"/>
          <w:b/>
          <w:sz w:val="28"/>
          <w:szCs w:val="28"/>
          <w:lang w:eastAsia="en-US"/>
        </w:rPr>
      </w:pPr>
    </w:p>
    <w:p w:rsidR="00060C2B" w:rsidRDefault="00060C2B" w:rsidP="008A2ACC">
      <w:pPr>
        <w:rPr>
          <w:rFonts w:eastAsia="Calibri"/>
          <w:b/>
          <w:sz w:val="28"/>
          <w:szCs w:val="28"/>
          <w:lang w:eastAsia="en-US"/>
        </w:rPr>
      </w:pPr>
    </w:p>
    <w:p w:rsidR="00F30B48" w:rsidRDefault="00F30B48" w:rsidP="008A2ACC">
      <w:pPr>
        <w:rPr>
          <w:rFonts w:eastAsia="Calibri"/>
          <w:b/>
          <w:sz w:val="28"/>
          <w:szCs w:val="28"/>
          <w:lang w:eastAsia="en-US"/>
        </w:rPr>
      </w:pPr>
    </w:p>
    <w:p w:rsidR="00F30B48" w:rsidRDefault="00F30B48" w:rsidP="008A2ACC">
      <w:pPr>
        <w:rPr>
          <w:rFonts w:eastAsia="Calibri"/>
          <w:b/>
          <w:sz w:val="28"/>
          <w:szCs w:val="28"/>
          <w:lang w:eastAsia="en-US"/>
        </w:rPr>
      </w:pPr>
    </w:p>
    <w:p w:rsidR="00F30B48" w:rsidRDefault="00F30B48" w:rsidP="008A2ACC">
      <w:pPr>
        <w:rPr>
          <w:rFonts w:eastAsia="Calibri"/>
          <w:b/>
          <w:sz w:val="28"/>
          <w:szCs w:val="28"/>
          <w:lang w:eastAsia="en-US"/>
        </w:rPr>
      </w:pPr>
    </w:p>
    <w:p w:rsidR="00F30B48" w:rsidRDefault="00F30B48" w:rsidP="008A2ACC">
      <w:pPr>
        <w:rPr>
          <w:rFonts w:eastAsia="Calibri"/>
          <w:b/>
          <w:sz w:val="28"/>
          <w:szCs w:val="28"/>
          <w:lang w:eastAsia="en-US"/>
        </w:rPr>
      </w:pPr>
    </w:p>
    <w:p w:rsidR="002B3A9A" w:rsidRDefault="002B3A9A" w:rsidP="008A2ACC">
      <w:pPr>
        <w:rPr>
          <w:rFonts w:eastAsia="Calibri"/>
          <w:b/>
          <w:sz w:val="28"/>
          <w:szCs w:val="28"/>
          <w:lang w:eastAsia="en-US"/>
        </w:rPr>
      </w:pPr>
    </w:p>
    <w:p w:rsidR="002B3A9A" w:rsidRDefault="002B3A9A" w:rsidP="008A2ACC">
      <w:pPr>
        <w:rPr>
          <w:rFonts w:eastAsia="Calibri"/>
          <w:b/>
          <w:sz w:val="28"/>
          <w:szCs w:val="28"/>
          <w:lang w:eastAsia="en-US"/>
        </w:rPr>
      </w:pPr>
    </w:p>
    <w:p w:rsidR="00F30B48" w:rsidRPr="008A2ACC" w:rsidRDefault="00F30B48" w:rsidP="008A2ACC">
      <w:pPr>
        <w:rPr>
          <w:b/>
          <w:sz w:val="28"/>
          <w:szCs w:val="28"/>
        </w:rPr>
      </w:pPr>
    </w:p>
    <w:p w:rsidR="00F20F12" w:rsidRDefault="00BF1134" w:rsidP="00C02258">
      <w:pPr>
        <w:pStyle w:val="a5"/>
        <w:spacing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реализа</w:t>
      </w:r>
      <w:r w:rsidR="00F20F12" w:rsidRPr="00F20F12">
        <w:rPr>
          <w:b/>
          <w:sz w:val="28"/>
          <w:szCs w:val="28"/>
        </w:rPr>
        <w:t>ции дополнительной образовательной программы</w:t>
      </w:r>
    </w:p>
    <w:p w:rsidR="00997C65" w:rsidRDefault="00997C65" w:rsidP="00C02258">
      <w:pPr>
        <w:pStyle w:val="a5"/>
        <w:spacing w:line="276" w:lineRule="auto"/>
        <w:ind w:left="0" w:firstLine="567"/>
        <w:jc w:val="center"/>
        <w:rPr>
          <w:b/>
          <w:sz w:val="28"/>
          <w:szCs w:val="28"/>
        </w:rPr>
      </w:pPr>
    </w:p>
    <w:p w:rsidR="00997C65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6162">
        <w:rPr>
          <w:rStyle w:val="ad"/>
          <w:sz w:val="28"/>
          <w:szCs w:val="28"/>
        </w:rPr>
        <w:t>Методологической</w:t>
      </w:r>
      <w:r w:rsidRPr="00A66162">
        <w:rPr>
          <w:sz w:val="28"/>
          <w:szCs w:val="28"/>
        </w:rPr>
        <w:t xml:space="preserve"> основой большинства этих работ является теория творческого интеллекта, разработанная в 50-е годы Дж. </w:t>
      </w:r>
      <w:proofErr w:type="spellStart"/>
      <w:r w:rsidRPr="00A66162">
        <w:rPr>
          <w:sz w:val="28"/>
          <w:szCs w:val="28"/>
        </w:rPr>
        <w:t>Гилфордом</w:t>
      </w:r>
      <w:proofErr w:type="spellEnd"/>
      <w:r w:rsidRPr="00A66162">
        <w:rPr>
          <w:sz w:val="28"/>
          <w:szCs w:val="28"/>
        </w:rPr>
        <w:t xml:space="preserve">, П. </w:t>
      </w:r>
      <w:proofErr w:type="spellStart"/>
      <w:r w:rsidRPr="00A66162">
        <w:rPr>
          <w:sz w:val="28"/>
          <w:szCs w:val="28"/>
        </w:rPr>
        <w:t>Торренсом</w:t>
      </w:r>
      <w:proofErr w:type="spellEnd"/>
      <w:r w:rsidRPr="00A66162">
        <w:rPr>
          <w:sz w:val="28"/>
          <w:szCs w:val="28"/>
        </w:rPr>
        <w:t xml:space="preserve"> и их последователями. </w:t>
      </w:r>
      <w:proofErr w:type="gramStart"/>
      <w:r w:rsidRPr="00A66162">
        <w:rPr>
          <w:sz w:val="28"/>
          <w:szCs w:val="28"/>
        </w:rPr>
        <w:t>Суть ее состоит в том, что на основе факторного анализа</w:t>
      </w:r>
      <w:r>
        <w:rPr>
          <w:sz w:val="28"/>
          <w:szCs w:val="28"/>
        </w:rPr>
        <w:t xml:space="preserve"> </w:t>
      </w:r>
      <w:r w:rsidRPr="00A66162">
        <w:rPr>
          <w:sz w:val="28"/>
          <w:szCs w:val="28"/>
        </w:rPr>
        <w:t xml:space="preserve"> были выделены отдельные компоненты творческого мышления (факторы  креативности,  которые характеризуют формы продуктивной </w:t>
      </w:r>
      <w:r w:rsidRPr="00A66162">
        <w:rPr>
          <w:sz w:val="28"/>
          <w:szCs w:val="28"/>
          <w:u w:val="single"/>
        </w:rPr>
        <w:t>деятельности</w:t>
      </w:r>
      <w:r w:rsidRPr="00A661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66162">
        <w:rPr>
          <w:sz w:val="28"/>
          <w:szCs w:val="28"/>
        </w:rPr>
        <w:t xml:space="preserve"> гибкость, разработанность, оригинальность, беглость.</w:t>
      </w:r>
      <w:proofErr w:type="gramEnd"/>
      <w:r w:rsidRPr="00A66162">
        <w:rPr>
          <w:sz w:val="28"/>
          <w:szCs w:val="28"/>
        </w:rPr>
        <w:t xml:space="preserve"> На основе этой теории были созданы тесты, в которых данные факторы являются показателем творческих способностей ребенка.</w:t>
      </w:r>
    </w:p>
    <w:p w:rsidR="00997C65" w:rsidRPr="00997C65" w:rsidRDefault="00997C65" w:rsidP="00C02258">
      <w:pPr>
        <w:pStyle w:val="a3"/>
        <w:spacing w:line="276" w:lineRule="auto"/>
        <w:ind w:firstLine="567"/>
        <w:contextualSpacing/>
        <w:jc w:val="both"/>
        <w:rPr>
          <w:rStyle w:val="ad"/>
          <w:b w:val="0"/>
          <w:bCs w:val="0"/>
          <w:sz w:val="28"/>
          <w:szCs w:val="28"/>
          <w:u w:val="single"/>
        </w:rPr>
      </w:pPr>
      <w:r w:rsidRPr="00A66162">
        <w:rPr>
          <w:sz w:val="28"/>
          <w:szCs w:val="28"/>
          <w:u w:val="single"/>
        </w:rPr>
        <w:t>Оригинальность</w:t>
      </w:r>
    </w:p>
    <w:p w:rsidR="00997C65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6162">
        <w:rPr>
          <w:rStyle w:val="ad"/>
          <w:sz w:val="28"/>
          <w:szCs w:val="28"/>
        </w:rPr>
        <w:t xml:space="preserve">Методика </w:t>
      </w:r>
      <w:r w:rsidRPr="00A66162">
        <w:rPr>
          <w:iCs/>
          <w:sz w:val="28"/>
          <w:szCs w:val="28"/>
        </w:rPr>
        <w:t>«</w:t>
      </w:r>
      <w:proofErr w:type="spellStart"/>
      <w:r w:rsidRPr="00A66162">
        <w:rPr>
          <w:iCs/>
          <w:sz w:val="28"/>
          <w:szCs w:val="28"/>
        </w:rPr>
        <w:t>Дорисовывание</w:t>
      </w:r>
      <w:proofErr w:type="spellEnd"/>
      <w:r w:rsidRPr="00A66162">
        <w:rPr>
          <w:iCs/>
          <w:sz w:val="28"/>
          <w:szCs w:val="28"/>
        </w:rPr>
        <w:t xml:space="preserve"> фигур»</w:t>
      </w:r>
      <w:r w:rsidRPr="00A66162">
        <w:rPr>
          <w:sz w:val="28"/>
          <w:szCs w:val="28"/>
        </w:rPr>
        <w:t xml:space="preserve">. Разработана О. М. Дьяченко, представляет собой вариант </w:t>
      </w:r>
      <w:r w:rsidRPr="00A66162">
        <w:rPr>
          <w:rStyle w:val="ad"/>
          <w:sz w:val="28"/>
          <w:szCs w:val="28"/>
        </w:rPr>
        <w:t>методики Е</w:t>
      </w:r>
      <w:r w:rsidRPr="00A66162">
        <w:rPr>
          <w:sz w:val="28"/>
          <w:szCs w:val="28"/>
        </w:rPr>
        <w:t xml:space="preserve">. П. </w:t>
      </w:r>
      <w:proofErr w:type="spellStart"/>
      <w:r w:rsidRPr="00A66162">
        <w:rPr>
          <w:sz w:val="28"/>
          <w:szCs w:val="28"/>
        </w:rPr>
        <w:t>Торренса</w:t>
      </w:r>
      <w:proofErr w:type="spellEnd"/>
      <w:r w:rsidRPr="00A66162">
        <w:rPr>
          <w:sz w:val="28"/>
          <w:szCs w:val="28"/>
        </w:rPr>
        <w:t xml:space="preserve">, направлена на определение уровня развития </w:t>
      </w:r>
      <w:r w:rsidRPr="00A66162">
        <w:rPr>
          <w:rStyle w:val="ad"/>
          <w:sz w:val="28"/>
          <w:szCs w:val="28"/>
        </w:rPr>
        <w:t>воображения</w:t>
      </w:r>
      <w:r w:rsidRPr="00A66162">
        <w:rPr>
          <w:sz w:val="28"/>
          <w:szCs w:val="28"/>
        </w:rPr>
        <w:t>, способности создавать оригинальные образы.</w:t>
      </w:r>
    </w:p>
    <w:p w:rsidR="00997C65" w:rsidRDefault="00997C65" w:rsidP="00C02258">
      <w:pPr>
        <w:pStyle w:val="a3"/>
        <w:spacing w:line="276" w:lineRule="auto"/>
        <w:ind w:firstLine="567"/>
        <w:contextualSpacing/>
        <w:jc w:val="both"/>
        <w:rPr>
          <w:rStyle w:val="c2"/>
          <w:sz w:val="28"/>
          <w:szCs w:val="28"/>
        </w:rPr>
      </w:pPr>
      <w:r w:rsidRPr="00A66162">
        <w:rPr>
          <w:rStyle w:val="c2"/>
          <w:sz w:val="28"/>
          <w:szCs w:val="28"/>
        </w:rPr>
        <w:t>Методика "</w:t>
      </w:r>
      <w:proofErr w:type="spellStart"/>
      <w:r w:rsidRPr="00A66162">
        <w:rPr>
          <w:rStyle w:val="c2"/>
          <w:sz w:val="28"/>
          <w:szCs w:val="28"/>
        </w:rPr>
        <w:t>Дорисовывание</w:t>
      </w:r>
      <w:proofErr w:type="spellEnd"/>
      <w:r w:rsidRPr="00A66162">
        <w:rPr>
          <w:rStyle w:val="c2"/>
          <w:sz w:val="28"/>
          <w:szCs w:val="28"/>
        </w:rPr>
        <w:t xml:space="preserve"> фигур"</w:t>
      </w:r>
    </w:p>
    <w:p w:rsidR="00997C65" w:rsidRDefault="00997C65" w:rsidP="00C02258">
      <w:pPr>
        <w:pStyle w:val="a3"/>
        <w:spacing w:line="276" w:lineRule="auto"/>
        <w:ind w:firstLine="567"/>
        <w:contextualSpacing/>
        <w:jc w:val="both"/>
        <w:rPr>
          <w:rStyle w:val="c2"/>
          <w:sz w:val="28"/>
          <w:szCs w:val="28"/>
        </w:rPr>
      </w:pPr>
      <w:r w:rsidRPr="00A66162">
        <w:rPr>
          <w:rStyle w:val="c2"/>
          <w:sz w:val="28"/>
          <w:szCs w:val="28"/>
        </w:rPr>
        <w:t>Цель: изучение оригинальности решения задач на воображение. </w:t>
      </w:r>
    </w:p>
    <w:p w:rsidR="00997C65" w:rsidRPr="00A66162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Оборудование: набор </w:t>
      </w:r>
      <w:r w:rsidRPr="00A66162">
        <w:rPr>
          <w:rStyle w:val="c2"/>
          <w:sz w:val="28"/>
          <w:szCs w:val="28"/>
        </w:rPr>
        <w:t xml:space="preserve"> карточек с нарисованными на них фигурами: контурное и</w:t>
      </w:r>
      <w:r>
        <w:rPr>
          <w:rStyle w:val="c2"/>
          <w:sz w:val="28"/>
          <w:szCs w:val="28"/>
        </w:rPr>
        <w:t xml:space="preserve">зображение частей предметов или </w:t>
      </w:r>
      <w:r w:rsidRPr="00A66162">
        <w:rPr>
          <w:rStyle w:val="c2"/>
          <w:sz w:val="28"/>
          <w:szCs w:val="28"/>
        </w:rPr>
        <w:t xml:space="preserve"> простые геометрические фигуры (круг, квадрат, треугольник и т.д.), цветные карандаши, бу</w:t>
      </w:r>
      <w:r>
        <w:rPr>
          <w:rStyle w:val="c2"/>
          <w:sz w:val="28"/>
          <w:szCs w:val="28"/>
        </w:rPr>
        <w:t>мага. Порядок исследования. Ребенку</w:t>
      </w:r>
      <w:r w:rsidRPr="00A66162">
        <w:rPr>
          <w:rStyle w:val="c2"/>
          <w:sz w:val="28"/>
          <w:szCs w:val="28"/>
        </w:rPr>
        <w:t xml:space="preserve"> необ</w:t>
      </w:r>
      <w:r>
        <w:rPr>
          <w:rStyle w:val="c2"/>
          <w:sz w:val="28"/>
          <w:szCs w:val="28"/>
        </w:rPr>
        <w:t>ходимо дорисовать каждую их фигур</w:t>
      </w:r>
      <w:r w:rsidRPr="00A66162">
        <w:rPr>
          <w:rStyle w:val="c2"/>
          <w:sz w:val="28"/>
          <w:szCs w:val="28"/>
        </w:rPr>
        <w:t>.</w:t>
      </w:r>
    </w:p>
    <w:p w:rsidR="00997C65" w:rsidRPr="006C3ADD" w:rsidRDefault="00997C65" w:rsidP="00C02258">
      <w:pPr>
        <w:pStyle w:val="c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C3ADD">
        <w:rPr>
          <w:rStyle w:val="c2"/>
          <w:sz w:val="28"/>
          <w:szCs w:val="28"/>
        </w:rPr>
        <w:t>Обработка и анализ результатов. Количественная оценка степени оригинальности производится подсчетом количества изображений, которые не повторялись у ребенка и не повторялись ни у кого из детей группы. Одинаковыми считаются те рисунки, в которых разные эталонные фигуры превращались в один и тот же элемент рисунка.</w:t>
      </w:r>
    </w:p>
    <w:p w:rsidR="00997C65" w:rsidRPr="007E382B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7E382B">
        <w:rPr>
          <w:sz w:val="28"/>
          <w:szCs w:val="28"/>
          <w:u w:val="single"/>
        </w:rPr>
        <w:t>Гибкость</w:t>
      </w:r>
    </w:p>
    <w:p w:rsidR="00997C65" w:rsidRPr="006C3ADD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C3ADD">
        <w:rPr>
          <w:bCs/>
          <w:iCs/>
          <w:sz w:val="28"/>
          <w:szCs w:val="28"/>
        </w:rPr>
        <w:t>Методика «Определение понятий</w:t>
      </w:r>
      <w:proofErr w:type="gramStart"/>
      <w:r w:rsidRPr="006C3ADD">
        <w:rPr>
          <w:bCs/>
          <w:iCs/>
          <w:sz w:val="28"/>
          <w:szCs w:val="28"/>
        </w:rPr>
        <w:t xml:space="preserve"> ,</w:t>
      </w:r>
      <w:proofErr w:type="gramEnd"/>
      <w:r w:rsidRPr="006C3ADD">
        <w:rPr>
          <w:bCs/>
          <w:iCs/>
          <w:sz w:val="28"/>
          <w:szCs w:val="28"/>
        </w:rPr>
        <w:t xml:space="preserve"> выяснение причин, выявление сходства и различий в объектах»</w:t>
      </w:r>
    </w:p>
    <w:p w:rsidR="00997C65" w:rsidRDefault="00997C65" w:rsidP="00C02258">
      <w:pPr>
        <w:pStyle w:val="a3"/>
        <w:spacing w:line="276" w:lineRule="auto"/>
        <w:ind w:firstLine="567"/>
        <w:contextualSpacing/>
        <w:jc w:val="both"/>
      </w:pPr>
      <w:r w:rsidRPr="006C3ADD">
        <w:rPr>
          <w:sz w:val="28"/>
          <w:szCs w:val="28"/>
        </w:rPr>
        <w:t>Определение понятий, объяснение причин, выявление сходства и различий в объектах — это операции мышления, оценивая которые мы можем судить о степени развитости у ребенка интеллектуальных процессов. Данные особенности мышления устанавливаются по правильности ответов ребенка на следующую серию вопросов:</w:t>
      </w:r>
    </w:p>
    <w:p w:rsidR="00997C65" w:rsidRPr="006C3ADD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C3ADD">
        <w:rPr>
          <w:bCs/>
          <w:sz w:val="28"/>
          <w:szCs w:val="28"/>
        </w:rPr>
        <w:t>1. Какое из животных больше: лошадь или собака?</w:t>
      </w:r>
    </w:p>
    <w:p w:rsidR="00997C65" w:rsidRPr="006C3ADD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C3ADD">
        <w:rPr>
          <w:bCs/>
          <w:sz w:val="28"/>
          <w:szCs w:val="28"/>
        </w:rPr>
        <w:lastRenderedPageBreak/>
        <w:t>3. Днем на улице светло, а ночью? (Правильный ответ — темно).</w:t>
      </w:r>
    </w:p>
    <w:p w:rsidR="00997C65" w:rsidRPr="006C3ADD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C3ADD">
        <w:rPr>
          <w:bCs/>
          <w:sz w:val="28"/>
          <w:szCs w:val="28"/>
        </w:rPr>
        <w:t xml:space="preserve">4. Небо голубое, а трава? (Правильный ответ — </w:t>
      </w:r>
      <w:proofErr w:type="gramStart"/>
      <w:r w:rsidRPr="006C3ADD">
        <w:rPr>
          <w:bCs/>
          <w:sz w:val="28"/>
          <w:szCs w:val="28"/>
        </w:rPr>
        <w:t>зеленая</w:t>
      </w:r>
      <w:proofErr w:type="gramEnd"/>
      <w:r w:rsidRPr="006C3ADD">
        <w:rPr>
          <w:bCs/>
          <w:sz w:val="28"/>
          <w:szCs w:val="28"/>
        </w:rPr>
        <w:t>).</w:t>
      </w:r>
    </w:p>
    <w:p w:rsidR="00997C65" w:rsidRPr="006C3ADD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C3ADD">
        <w:rPr>
          <w:bCs/>
          <w:sz w:val="28"/>
          <w:szCs w:val="28"/>
        </w:rPr>
        <w:t>5. Вишня, груша, слива и яблоко — это ... (Правильное продолжение — ягоды и фрукты).</w:t>
      </w:r>
    </w:p>
    <w:p w:rsidR="00997C65" w:rsidRPr="006C3ADD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C3ADD">
        <w:rPr>
          <w:bCs/>
          <w:sz w:val="28"/>
          <w:szCs w:val="28"/>
        </w:rPr>
        <w:t xml:space="preserve">6. Какой ты знаешь транспорт? </w:t>
      </w:r>
    </w:p>
    <w:p w:rsidR="00997C65" w:rsidRDefault="00997C65" w:rsidP="00C02258">
      <w:pPr>
        <w:pStyle w:val="a3"/>
        <w:spacing w:line="276" w:lineRule="auto"/>
        <w:ind w:firstLine="567"/>
        <w:contextualSpacing/>
        <w:jc w:val="both"/>
      </w:pPr>
    </w:p>
    <w:p w:rsidR="00997C65" w:rsidRPr="007E382B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7E382B">
        <w:rPr>
          <w:sz w:val="28"/>
          <w:szCs w:val="28"/>
          <w:u w:val="single"/>
        </w:rPr>
        <w:t>Беглость</w:t>
      </w:r>
    </w:p>
    <w:p w:rsidR="00997C65" w:rsidRPr="006C3ADD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C3ADD">
        <w:rPr>
          <w:sz w:val="28"/>
          <w:szCs w:val="28"/>
        </w:rPr>
        <w:t>Игра «Что это? Кто это? »</w:t>
      </w:r>
    </w:p>
    <w:p w:rsidR="00997C65" w:rsidRPr="006C3ADD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C3ADD">
        <w:rPr>
          <w:sz w:val="28"/>
          <w:szCs w:val="28"/>
        </w:rPr>
        <w:t>Цель: развитие мышления и речи.</w:t>
      </w:r>
    </w:p>
    <w:p w:rsidR="00997C65" w:rsidRPr="006C3ADD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Pr="006C3ADD">
        <w:rPr>
          <w:sz w:val="28"/>
          <w:szCs w:val="28"/>
        </w:rPr>
        <w:t>предметные картинки.</w:t>
      </w:r>
    </w:p>
    <w:p w:rsidR="00997C65" w:rsidRPr="006C3ADD" w:rsidRDefault="00997C65" w:rsidP="00C02258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C3ADD">
        <w:rPr>
          <w:sz w:val="28"/>
          <w:szCs w:val="28"/>
        </w:rPr>
        <w:t xml:space="preserve">Дети делятся на две команды. Садятся за столы на удалении друг от друга. Каждой команде раздаются одинаковые комплекты картинок с изображением овощей, фруктов, животных и т. д. Дети поочередно угадывают изображение одной из картинок. Если описание правильное и картинка угадывается, то её откладывают в пользу </w:t>
      </w:r>
      <w:proofErr w:type="gramStart"/>
      <w:r w:rsidRPr="006C3ADD">
        <w:rPr>
          <w:sz w:val="28"/>
          <w:szCs w:val="28"/>
        </w:rPr>
        <w:t>отгадавших</w:t>
      </w:r>
      <w:proofErr w:type="gramEnd"/>
      <w:r w:rsidRPr="006C3ADD"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844"/>
        <w:gridCol w:w="2179"/>
        <w:gridCol w:w="1356"/>
        <w:gridCol w:w="1345"/>
        <w:gridCol w:w="1269"/>
      </w:tblGrid>
      <w:tr w:rsidR="00F2104B" w:rsidTr="00AC4DB9">
        <w:tc>
          <w:tcPr>
            <w:tcW w:w="484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ребенка</w:t>
            </w:r>
          </w:p>
        </w:tc>
        <w:tc>
          <w:tcPr>
            <w:tcW w:w="2179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356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1345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Беглость</w:t>
            </w:r>
          </w:p>
        </w:tc>
        <w:tc>
          <w:tcPr>
            <w:tcW w:w="1269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F2104B" w:rsidTr="00AC4DB9">
        <w:tc>
          <w:tcPr>
            <w:tcW w:w="484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F2104B" w:rsidRDefault="00F2104B" w:rsidP="00AC4DB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97C65" w:rsidRPr="00F20F12" w:rsidRDefault="00997C65" w:rsidP="00997C65">
      <w:pPr>
        <w:pStyle w:val="a5"/>
        <w:rPr>
          <w:b/>
          <w:sz w:val="28"/>
          <w:szCs w:val="28"/>
        </w:rPr>
      </w:pPr>
    </w:p>
    <w:p w:rsidR="00F20F12" w:rsidRPr="00CE2B85" w:rsidRDefault="00F20F12" w:rsidP="00EC543B">
      <w:pPr>
        <w:numPr>
          <w:ilvl w:val="0"/>
          <w:numId w:val="4"/>
        </w:numPr>
        <w:jc w:val="both"/>
        <w:rPr>
          <w:sz w:val="28"/>
          <w:szCs w:val="28"/>
        </w:rPr>
      </w:pPr>
      <w:r w:rsidRPr="00CE2B85">
        <w:rPr>
          <w:sz w:val="28"/>
          <w:szCs w:val="28"/>
        </w:rPr>
        <w:t>0 балл – развитие ребенка ниже достаточного;</w:t>
      </w:r>
    </w:p>
    <w:p w:rsidR="00F20F12" w:rsidRPr="00CE2B85" w:rsidRDefault="00F20F12" w:rsidP="00EC543B">
      <w:pPr>
        <w:numPr>
          <w:ilvl w:val="0"/>
          <w:numId w:val="4"/>
        </w:numPr>
        <w:jc w:val="both"/>
        <w:rPr>
          <w:sz w:val="28"/>
          <w:szCs w:val="28"/>
        </w:rPr>
      </w:pPr>
      <w:r w:rsidRPr="00CE2B85">
        <w:rPr>
          <w:sz w:val="28"/>
          <w:szCs w:val="28"/>
        </w:rPr>
        <w:t>1 балл – развитие ребенка на достаточном уровне;</w:t>
      </w:r>
    </w:p>
    <w:p w:rsidR="00F20F12" w:rsidRPr="00CE2B85" w:rsidRDefault="00F20F12" w:rsidP="00EC543B">
      <w:pPr>
        <w:numPr>
          <w:ilvl w:val="0"/>
          <w:numId w:val="4"/>
        </w:numPr>
        <w:jc w:val="both"/>
        <w:rPr>
          <w:sz w:val="28"/>
          <w:szCs w:val="28"/>
        </w:rPr>
      </w:pPr>
      <w:r w:rsidRPr="00CE2B85">
        <w:rPr>
          <w:sz w:val="28"/>
          <w:szCs w:val="28"/>
        </w:rPr>
        <w:t>2 балла – развитие ребенка на уровне выше достаточного.</w:t>
      </w:r>
    </w:p>
    <w:p w:rsidR="00F20F12" w:rsidRPr="00CE2B85" w:rsidRDefault="00F20F12" w:rsidP="00F20F12">
      <w:pPr>
        <w:ind w:firstLine="720"/>
        <w:jc w:val="both"/>
        <w:rPr>
          <w:sz w:val="28"/>
          <w:szCs w:val="28"/>
        </w:rPr>
      </w:pPr>
      <w:r w:rsidRPr="00CE2B85">
        <w:rPr>
          <w:sz w:val="28"/>
          <w:szCs w:val="28"/>
        </w:rPr>
        <w:t xml:space="preserve">     Таблицы мониторинга образовательного процесса заполняются дважды в год – в начале и конце учебного года для проведения сравнительной диагностики. Технология работы с таблицами проста и включает два этапа.</w:t>
      </w:r>
    </w:p>
    <w:p w:rsidR="00F20F12" w:rsidRPr="00CE2B85" w:rsidRDefault="00F20F12" w:rsidP="00F20F12">
      <w:pPr>
        <w:ind w:firstLine="720"/>
        <w:jc w:val="both"/>
        <w:rPr>
          <w:sz w:val="28"/>
          <w:szCs w:val="28"/>
        </w:rPr>
      </w:pPr>
      <w:r w:rsidRPr="00CE2B85">
        <w:rPr>
          <w:sz w:val="28"/>
          <w:szCs w:val="28"/>
        </w:rPr>
        <w:t xml:space="preserve">     Этап 1. Напротив фамилии и имени каждого ребенка проставляются баллы в каждой ячейке указанного параметра, по которым потом считается итоговый показатель по каждому ребенку (среднее значение можно получить, если все баллы сложить (по строке) и разделить на количество параметров, округлять до десятых долей).</w:t>
      </w:r>
    </w:p>
    <w:p w:rsidR="00F20F12" w:rsidRPr="00CE2B85" w:rsidRDefault="00F20F12" w:rsidP="00F20F12">
      <w:pPr>
        <w:ind w:firstLine="720"/>
        <w:jc w:val="both"/>
        <w:rPr>
          <w:sz w:val="28"/>
          <w:szCs w:val="28"/>
        </w:rPr>
      </w:pPr>
      <w:r w:rsidRPr="00CE2B85">
        <w:rPr>
          <w:sz w:val="28"/>
          <w:szCs w:val="28"/>
        </w:rPr>
        <w:t xml:space="preserve">      Этап 2. Когда все дети прошли диагностику, подсчитывается итоговый показатель по группе (среднее значение можно получить, если все баллы сложить (по столбцу) и разделить на количество детей, округлять до десятых долей). </w:t>
      </w:r>
    </w:p>
    <w:p w:rsidR="00F20F12" w:rsidRPr="00CE2B85" w:rsidRDefault="00F20F12" w:rsidP="00F20F12">
      <w:pPr>
        <w:ind w:firstLine="720"/>
        <w:jc w:val="both"/>
        <w:rPr>
          <w:sz w:val="28"/>
          <w:szCs w:val="28"/>
        </w:rPr>
      </w:pPr>
    </w:p>
    <w:p w:rsidR="00F20F12" w:rsidRPr="00F2104B" w:rsidRDefault="00F20F12" w:rsidP="00F20F12">
      <w:pPr>
        <w:ind w:firstLine="720"/>
        <w:jc w:val="both"/>
        <w:rPr>
          <w:color w:val="FF0000"/>
          <w:sz w:val="28"/>
          <w:szCs w:val="28"/>
        </w:rPr>
      </w:pPr>
    </w:p>
    <w:p w:rsidR="00D5533E" w:rsidRDefault="00D5533E" w:rsidP="00E25007">
      <w:pPr>
        <w:spacing w:after="20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D5533E" w:rsidRDefault="00D5533E" w:rsidP="00E25007">
      <w:pPr>
        <w:spacing w:after="20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D5533E" w:rsidRDefault="00D5533E" w:rsidP="00E25007">
      <w:pPr>
        <w:spacing w:after="20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F30B48" w:rsidRDefault="00F30B48" w:rsidP="00E25007">
      <w:pPr>
        <w:spacing w:after="20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C02258" w:rsidRPr="00641484" w:rsidRDefault="00C02258" w:rsidP="00E25007">
      <w:pPr>
        <w:spacing w:after="20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F109AA" w:rsidRPr="00B71864" w:rsidRDefault="00B71864" w:rsidP="00B71864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left="1440" w:right="11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>3.</w:t>
      </w:r>
      <w:r w:rsidR="00F109AA" w:rsidRPr="00B71864">
        <w:rPr>
          <w:rFonts w:eastAsia="Calibri"/>
          <w:b/>
          <w:color w:val="000000"/>
          <w:sz w:val="28"/>
          <w:szCs w:val="28"/>
          <w:lang w:eastAsia="en-US"/>
        </w:rPr>
        <w:t>Перечень учебн</w:t>
      </w:r>
      <w:proofErr w:type="gramStart"/>
      <w:r w:rsidR="00F109AA" w:rsidRPr="00B71864">
        <w:rPr>
          <w:rFonts w:eastAsia="Calibri"/>
          <w:b/>
          <w:color w:val="000000"/>
          <w:sz w:val="28"/>
          <w:szCs w:val="28"/>
          <w:lang w:eastAsia="en-US"/>
        </w:rPr>
        <w:t>о-</w:t>
      </w:r>
      <w:proofErr w:type="gramEnd"/>
      <w:r w:rsidR="00F109AA" w:rsidRPr="00B71864">
        <w:rPr>
          <w:rFonts w:eastAsia="Calibri"/>
          <w:b/>
          <w:color w:val="000000"/>
          <w:sz w:val="28"/>
          <w:szCs w:val="28"/>
          <w:lang w:eastAsia="en-US"/>
        </w:rPr>
        <w:t xml:space="preserve"> методического обеспечения</w:t>
      </w:r>
    </w:p>
    <w:p w:rsidR="00F109AA" w:rsidRDefault="00F109AA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left="-142" w:right="113" w:firstLine="709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F109AA" w:rsidRDefault="00C879A2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left="-142" w:right="113" w:firstLine="709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Столы</w:t>
      </w:r>
      <w:r w:rsidR="008A2ACC">
        <w:rPr>
          <w:rFonts w:eastAsia="Calibri"/>
          <w:bCs/>
          <w:sz w:val="28"/>
          <w:szCs w:val="28"/>
        </w:rPr>
        <w:t>- 8шт</w:t>
      </w:r>
      <w:r>
        <w:rPr>
          <w:rFonts w:eastAsia="Calibri"/>
          <w:bCs/>
          <w:sz w:val="28"/>
          <w:szCs w:val="28"/>
        </w:rPr>
        <w:t>, стулья</w:t>
      </w:r>
      <w:r w:rsidR="008A2ACC">
        <w:rPr>
          <w:rFonts w:eastAsia="Calibri"/>
          <w:bCs/>
          <w:sz w:val="28"/>
          <w:szCs w:val="28"/>
        </w:rPr>
        <w:t>-11шт</w:t>
      </w:r>
      <w:r>
        <w:rPr>
          <w:rFonts w:eastAsia="Calibri"/>
          <w:bCs/>
          <w:sz w:val="28"/>
          <w:szCs w:val="28"/>
        </w:rPr>
        <w:t xml:space="preserve">, </w:t>
      </w:r>
      <w:r w:rsidR="00F30B48">
        <w:rPr>
          <w:rFonts w:eastAsia="Calibri"/>
          <w:bCs/>
          <w:sz w:val="28"/>
          <w:szCs w:val="28"/>
        </w:rPr>
        <w:t xml:space="preserve">пособие </w:t>
      </w:r>
      <w:r>
        <w:rPr>
          <w:rFonts w:eastAsia="Calibri"/>
          <w:bCs/>
          <w:sz w:val="28"/>
          <w:szCs w:val="28"/>
        </w:rPr>
        <w:t>к</w:t>
      </w:r>
      <w:r w:rsidR="000D2BA1" w:rsidRPr="000D2BA1">
        <w:rPr>
          <w:rFonts w:eastAsia="Calibri"/>
          <w:bCs/>
          <w:sz w:val="28"/>
          <w:szCs w:val="28"/>
        </w:rPr>
        <w:t>руги Луллия</w:t>
      </w:r>
      <w:r w:rsidR="008A2ACC">
        <w:rPr>
          <w:rFonts w:eastAsia="Calibri"/>
          <w:bCs/>
          <w:sz w:val="28"/>
          <w:szCs w:val="28"/>
        </w:rPr>
        <w:t>-1шт</w:t>
      </w:r>
      <w:r w:rsidR="000D2BA1" w:rsidRPr="000D2BA1">
        <w:rPr>
          <w:rFonts w:eastAsia="Calibri"/>
          <w:bCs/>
          <w:sz w:val="28"/>
          <w:szCs w:val="28"/>
        </w:rPr>
        <w:t>,</w:t>
      </w:r>
      <w:r w:rsidR="00F30B48">
        <w:rPr>
          <w:rFonts w:eastAsia="Calibri"/>
          <w:bCs/>
          <w:sz w:val="28"/>
          <w:szCs w:val="28"/>
        </w:rPr>
        <w:t xml:space="preserve"> пособие </w:t>
      </w:r>
      <w:proofErr w:type="spellStart"/>
      <w:r w:rsidR="00F30B48">
        <w:rPr>
          <w:rFonts w:eastAsia="Calibri"/>
          <w:bCs/>
          <w:sz w:val="28"/>
          <w:szCs w:val="28"/>
        </w:rPr>
        <w:t>пятиэкранка</w:t>
      </w:r>
      <w:proofErr w:type="spellEnd"/>
      <w:r w:rsidR="00F30B48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предметные картинки для игр, геометрические фигуры, счетные палочки</w:t>
      </w:r>
      <w:r w:rsidR="00AE1157">
        <w:rPr>
          <w:rFonts w:eastAsia="Calibri"/>
          <w:bCs/>
          <w:sz w:val="28"/>
          <w:szCs w:val="28"/>
        </w:rPr>
        <w:t>, мяч</w:t>
      </w:r>
      <w:r w:rsidR="008A2ACC">
        <w:rPr>
          <w:rFonts w:eastAsia="Calibri"/>
          <w:bCs/>
          <w:sz w:val="28"/>
          <w:szCs w:val="28"/>
        </w:rPr>
        <w:t>, листы бумаги, фломастеры, восковые мелки, цветные карандаши,</w:t>
      </w:r>
      <w:r w:rsidR="00D5533E">
        <w:rPr>
          <w:rFonts w:eastAsia="Calibri"/>
          <w:bCs/>
          <w:sz w:val="28"/>
          <w:szCs w:val="28"/>
        </w:rPr>
        <w:t xml:space="preserve"> пластилин,</w:t>
      </w:r>
      <w:r w:rsidR="00CE2B85">
        <w:rPr>
          <w:rFonts w:eastAsia="Calibri"/>
          <w:bCs/>
          <w:sz w:val="28"/>
          <w:szCs w:val="28"/>
        </w:rPr>
        <w:t xml:space="preserve"> </w:t>
      </w:r>
      <w:r w:rsidR="00D5533E">
        <w:rPr>
          <w:rFonts w:eastAsia="Calibri"/>
          <w:bCs/>
          <w:sz w:val="28"/>
          <w:szCs w:val="28"/>
        </w:rPr>
        <w:t xml:space="preserve">цветная бумага, </w:t>
      </w:r>
      <w:r w:rsidR="008A2ACC">
        <w:rPr>
          <w:rFonts w:eastAsia="Calibri"/>
          <w:bCs/>
          <w:sz w:val="28"/>
          <w:szCs w:val="28"/>
        </w:rPr>
        <w:t>различные предметы, мешок (для игры «Чудесный мешочек»), строительный материал,</w:t>
      </w:r>
      <w:r w:rsidR="00F30B48">
        <w:rPr>
          <w:rFonts w:eastAsia="Calibri"/>
          <w:bCs/>
          <w:sz w:val="28"/>
          <w:szCs w:val="28"/>
        </w:rPr>
        <w:t xml:space="preserve"> наглядно-дидактический материал</w:t>
      </w:r>
      <w:proofErr w:type="gramEnd"/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left="-142" w:right="113" w:firstLine="709"/>
        <w:contextualSpacing/>
        <w:jc w:val="both"/>
        <w:rPr>
          <w:rFonts w:eastAsia="Calibri"/>
          <w:bCs/>
          <w:sz w:val="28"/>
          <w:szCs w:val="28"/>
        </w:rPr>
      </w:pPr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left="-142" w:right="113" w:firstLine="709"/>
        <w:contextualSpacing/>
        <w:jc w:val="both"/>
        <w:rPr>
          <w:rFonts w:eastAsia="Calibri"/>
          <w:bCs/>
          <w:sz w:val="28"/>
          <w:szCs w:val="28"/>
        </w:rPr>
      </w:pPr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left="-142" w:right="113" w:firstLine="709"/>
        <w:contextualSpacing/>
        <w:jc w:val="both"/>
        <w:rPr>
          <w:rFonts w:eastAsia="Calibri"/>
          <w:bCs/>
          <w:sz w:val="28"/>
          <w:szCs w:val="28"/>
        </w:rPr>
      </w:pPr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D5533E" w:rsidRDefault="00D5533E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30B48" w:rsidRDefault="00F30B48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B71864" w:rsidRDefault="00A608AA" w:rsidP="00BF6795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</w:t>
      </w:r>
    </w:p>
    <w:p w:rsidR="00B71864" w:rsidRPr="000D2BA1" w:rsidRDefault="00B71864" w:rsidP="00A608AA">
      <w:pPr>
        <w:widowControl w:val="0"/>
        <w:tabs>
          <w:tab w:val="left" w:pos="677"/>
        </w:tabs>
        <w:autoSpaceDE w:val="0"/>
        <w:autoSpaceDN w:val="0"/>
        <w:adjustRightInd w:val="0"/>
        <w:spacing w:line="276" w:lineRule="auto"/>
        <w:ind w:right="111"/>
        <w:contextualSpacing/>
        <w:jc w:val="both"/>
        <w:rPr>
          <w:rFonts w:eastAsia="Calibri"/>
          <w:bCs/>
          <w:sz w:val="28"/>
          <w:szCs w:val="28"/>
        </w:rPr>
      </w:pPr>
    </w:p>
    <w:p w:rsidR="00F109AA" w:rsidRPr="00B71864" w:rsidRDefault="00B71864" w:rsidP="00A608AA">
      <w:pPr>
        <w:tabs>
          <w:tab w:val="left" w:pos="677"/>
        </w:tabs>
        <w:spacing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>4.</w:t>
      </w:r>
      <w:r w:rsidR="00F109AA" w:rsidRPr="00B71864">
        <w:rPr>
          <w:rFonts w:eastAsia="Calibri"/>
          <w:b/>
          <w:color w:val="000000"/>
          <w:sz w:val="28"/>
          <w:szCs w:val="28"/>
          <w:lang w:eastAsia="en-US"/>
        </w:rPr>
        <w:t>Список литературы</w:t>
      </w:r>
    </w:p>
    <w:p w:rsidR="00F109AA" w:rsidRDefault="00F109AA" w:rsidP="00A608AA">
      <w:pPr>
        <w:tabs>
          <w:tab w:val="left" w:pos="677"/>
        </w:tabs>
        <w:spacing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95CBB" w:rsidRPr="00F95CBB" w:rsidRDefault="00F2104B" w:rsidP="00A608AA">
      <w:pPr>
        <w:pStyle w:val="a5"/>
        <w:tabs>
          <w:tab w:val="left" w:pos="-851"/>
        </w:tabs>
        <w:spacing w:line="276" w:lineRule="auto"/>
        <w:ind w:left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 w:rsidR="00F95CBB" w:rsidRPr="00F95CBB">
        <w:rPr>
          <w:rFonts w:eastAsia="Calibri"/>
          <w:color w:val="000000"/>
          <w:sz w:val="28"/>
          <w:szCs w:val="28"/>
          <w:lang w:eastAsia="en-US"/>
        </w:rPr>
        <w:t xml:space="preserve">Гуткович И.Я, </w:t>
      </w:r>
      <w:proofErr w:type="spellStart"/>
      <w:r w:rsidR="00F95CBB" w:rsidRPr="00F95CBB">
        <w:rPr>
          <w:rFonts w:eastAsia="Calibri"/>
          <w:color w:val="000000"/>
          <w:sz w:val="28"/>
          <w:szCs w:val="28"/>
          <w:lang w:eastAsia="en-US"/>
        </w:rPr>
        <w:t>Сидорчук</w:t>
      </w:r>
      <w:proofErr w:type="spellEnd"/>
      <w:r w:rsidR="00F95CBB" w:rsidRPr="00F95CBB">
        <w:rPr>
          <w:rFonts w:eastAsia="Calibri"/>
          <w:color w:val="000000"/>
          <w:sz w:val="28"/>
          <w:szCs w:val="28"/>
          <w:lang w:eastAsia="en-US"/>
        </w:rPr>
        <w:t xml:space="preserve"> Т.А.</w:t>
      </w:r>
      <w:r w:rsidR="00F95CBB">
        <w:rPr>
          <w:rFonts w:eastAsia="Calibri"/>
          <w:color w:val="000000"/>
          <w:sz w:val="28"/>
          <w:szCs w:val="28"/>
          <w:lang w:eastAsia="en-US"/>
        </w:rPr>
        <w:t xml:space="preserve"> Учимся системно думать вместе с детьми.</w:t>
      </w:r>
    </w:p>
    <w:p w:rsidR="004979E1" w:rsidRPr="00F2104B" w:rsidRDefault="00F2104B" w:rsidP="00A608AA">
      <w:pPr>
        <w:pStyle w:val="a5"/>
        <w:spacing w:line="276" w:lineRule="auto"/>
        <w:ind w:left="0" w:right="6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2.</w:t>
      </w:r>
      <w:r w:rsidRPr="00F2104B">
        <w:rPr>
          <w:rFonts w:eastAsia="Arial"/>
          <w:bCs/>
          <w:sz w:val="28"/>
          <w:szCs w:val="28"/>
        </w:rPr>
        <w:t xml:space="preserve">Гин С. </w:t>
      </w:r>
      <w:proofErr w:type="spellStart"/>
      <w:r w:rsidRPr="00F2104B">
        <w:rPr>
          <w:rFonts w:eastAsia="Arial"/>
          <w:bCs/>
          <w:sz w:val="28"/>
          <w:szCs w:val="28"/>
        </w:rPr>
        <w:t>И.Занятия</w:t>
      </w:r>
      <w:proofErr w:type="spellEnd"/>
      <w:r w:rsidRPr="00F2104B">
        <w:rPr>
          <w:rFonts w:eastAsia="Arial"/>
          <w:bCs/>
          <w:sz w:val="28"/>
          <w:szCs w:val="28"/>
        </w:rPr>
        <w:t xml:space="preserve"> по ТРИЗ в детском саду. Пособие для педагогов дошкольных учреждений</w:t>
      </w:r>
    </w:p>
    <w:p w:rsidR="00F95CBB" w:rsidRDefault="00F2104B" w:rsidP="00A608AA">
      <w:pPr>
        <w:pStyle w:val="a5"/>
        <w:tabs>
          <w:tab w:val="left" w:pos="-851"/>
        </w:tabs>
        <w:spacing w:line="276" w:lineRule="auto"/>
        <w:ind w:left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</w:t>
      </w:r>
      <w:r w:rsidR="00F95CBB" w:rsidRPr="00F95CBB">
        <w:rPr>
          <w:rFonts w:eastAsia="Calibri"/>
          <w:color w:val="000000"/>
          <w:sz w:val="28"/>
          <w:szCs w:val="28"/>
          <w:lang w:eastAsia="en-US"/>
        </w:rPr>
        <w:t>Сидорчук Т.А.</w:t>
      </w:r>
      <w:r w:rsidR="00F95CBB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95CBB">
        <w:rPr>
          <w:rFonts w:eastAsia="Calibri"/>
          <w:color w:val="000000"/>
          <w:sz w:val="28"/>
          <w:szCs w:val="28"/>
          <w:lang w:eastAsia="en-US"/>
        </w:rPr>
        <w:t>ЛелюхС</w:t>
      </w:r>
      <w:proofErr w:type="gramStart"/>
      <w:r w:rsidR="00F95CBB">
        <w:rPr>
          <w:rFonts w:eastAsia="Calibri"/>
          <w:color w:val="000000"/>
          <w:sz w:val="28"/>
          <w:szCs w:val="28"/>
          <w:lang w:eastAsia="en-US"/>
        </w:rPr>
        <w:t>.В</w:t>
      </w:r>
      <w:proofErr w:type="spellEnd"/>
      <w:proofErr w:type="gramEnd"/>
      <w:r w:rsidR="00F95CBB">
        <w:rPr>
          <w:rFonts w:eastAsia="Calibri"/>
          <w:color w:val="000000"/>
          <w:sz w:val="28"/>
          <w:szCs w:val="28"/>
          <w:lang w:eastAsia="en-US"/>
        </w:rPr>
        <w:t xml:space="preserve"> Познаем мир и фантазируем с кругами </w:t>
      </w:r>
      <w:proofErr w:type="spellStart"/>
      <w:r w:rsidR="00F95CBB">
        <w:rPr>
          <w:rFonts w:eastAsia="Calibri"/>
          <w:color w:val="000000"/>
          <w:sz w:val="28"/>
          <w:szCs w:val="28"/>
          <w:lang w:eastAsia="en-US"/>
        </w:rPr>
        <w:t>Луллия</w:t>
      </w:r>
      <w:proofErr w:type="spellEnd"/>
      <w:r w:rsidR="00F95CBB">
        <w:rPr>
          <w:rFonts w:eastAsia="Calibri"/>
          <w:color w:val="000000"/>
          <w:sz w:val="28"/>
          <w:szCs w:val="28"/>
          <w:lang w:eastAsia="en-US"/>
        </w:rPr>
        <w:t>: Практическое пособие для занятий с детьми 3-7 лет</w:t>
      </w:r>
    </w:p>
    <w:p w:rsidR="00F109AA" w:rsidRDefault="00F2104B" w:rsidP="00A608AA">
      <w:pPr>
        <w:pStyle w:val="a5"/>
        <w:tabs>
          <w:tab w:val="left" w:pos="-851"/>
        </w:tabs>
        <w:spacing w:line="276" w:lineRule="auto"/>
        <w:ind w:left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</w:t>
      </w:r>
      <w:r w:rsidR="004979E1" w:rsidRPr="00F95CBB">
        <w:rPr>
          <w:rFonts w:eastAsia="Calibri"/>
          <w:color w:val="000000"/>
          <w:sz w:val="28"/>
          <w:szCs w:val="28"/>
          <w:lang w:eastAsia="en-US"/>
        </w:rPr>
        <w:t>Сидорчук Т.А.</w:t>
      </w:r>
      <w:r w:rsidR="004979E1">
        <w:rPr>
          <w:rFonts w:eastAsia="Calibri"/>
          <w:color w:val="000000"/>
          <w:sz w:val="28"/>
          <w:szCs w:val="28"/>
          <w:lang w:eastAsia="en-US"/>
        </w:rPr>
        <w:t xml:space="preserve"> Игра «Да-нет». Методика формирования у дошкольников классификационны</w:t>
      </w:r>
      <w:r w:rsidR="00AE2D98">
        <w:rPr>
          <w:rFonts w:eastAsia="Calibri"/>
          <w:color w:val="000000"/>
          <w:sz w:val="28"/>
          <w:szCs w:val="28"/>
          <w:lang w:eastAsia="en-US"/>
        </w:rPr>
        <w:t>х навыков: Практическое пособие</w:t>
      </w:r>
    </w:p>
    <w:p w:rsidR="00AE2D98" w:rsidRDefault="00AE2D98" w:rsidP="00A608AA">
      <w:pPr>
        <w:pStyle w:val="a5"/>
        <w:tabs>
          <w:tab w:val="left" w:pos="-851"/>
        </w:tabs>
        <w:spacing w:line="276" w:lineRule="auto"/>
        <w:ind w:left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AE2D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95CBB">
        <w:rPr>
          <w:rFonts w:eastAsia="Calibri"/>
          <w:color w:val="000000"/>
          <w:sz w:val="28"/>
          <w:szCs w:val="28"/>
          <w:lang w:eastAsia="en-US"/>
        </w:rPr>
        <w:t>Сидорчук</w:t>
      </w:r>
      <w:proofErr w:type="spellEnd"/>
      <w:r w:rsidRPr="00F95CBB">
        <w:rPr>
          <w:rFonts w:eastAsia="Calibri"/>
          <w:color w:val="000000"/>
          <w:sz w:val="28"/>
          <w:szCs w:val="28"/>
          <w:lang w:eastAsia="en-US"/>
        </w:rPr>
        <w:t xml:space="preserve"> Т.А</w:t>
      </w:r>
      <w:r>
        <w:rPr>
          <w:rFonts w:eastAsia="Calibri"/>
          <w:color w:val="000000"/>
          <w:sz w:val="28"/>
          <w:szCs w:val="28"/>
          <w:lang w:eastAsia="en-US"/>
        </w:rPr>
        <w:t xml:space="preserve">., 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ЛелюхС.В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 Обучение дошкольников составлению логических рассказов</w:t>
      </w:r>
    </w:p>
    <w:p w:rsidR="00AE2D98" w:rsidRPr="00F95CBB" w:rsidRDefault="00AE2D98" w:rsidP="00A608AA">
      <w:pPr>
        <w:pStyle w:val="a5"/>
        <w:tabs>
          <w:tab w:val="left" w:pos="-851"/>
        </w:tabs>
        <w:spacing w:line="276" w:lineRule="auto"/>
        <w:ind w:left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</w:t>
      </w:r>
      <w:r w:rsidRPr="00AE2D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95CBB">
        <w:rPr>
          <w:rFonts w:eastAsia="Calibri"/>
          <w:color w:val="000000"/>
          <w:sz w:val="28"/>
          <w:szCs w:val="28"/>
          <w:lang w:eastAsia="en-US"/>
        </w:rPr>
        <w:t>Сидорчук</w:t>
      </w:r>
      <w:proofErr w:type="spellEnd"/>
      <w:r w:rsidRPr="00F95CBB">
        <w:rPr>
          <w:rFonts w:eastAsia="Calibri"/>
          <w:color w:val="000000"/>
          <w:sz w:val="28"/>
          <w:szCs w:val="28"/>
          <w:lang w:eastAsia="en-US"/>
        </w:rPr>
        <w:t xml:space="preserve"> Т.А</w:t>
      </w:r>
      <w:r>
        <w:rPr>
          <w:rFonts w:eastAsia="Calibri"/>
          <w:color w:val="000000"/>
          <w:sz w:val="28"/>
          <w:szCs w:val="28"/>
          <w:lang w:eastAsia="en-US"/>
        </w:rPr>
        <w:t xml:space="preserve">., 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ЛелюхС.В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Составление детьми творческих рассказов </w:t>
      </w:r>
      <w:r w:rsidR="00A608AA">
        <w:rPr>
          <w:rFonts w:eastAsia="Calibri"/>
          <w:color w:val="000000"/>
          <w:sz w:val="28"/>
          <w:szCs w:val="28"/>
          <w:lang w:eastAsia="en-US"/>
        </w:rPr>
        <w:t>по сюжетной картине</w:t>
      </w:r>
    </w:p>
    <w:p w:rsidR="00F109AA" w:rsidRDefault="00F109AA" w:rsidP="00A608AA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A608AA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BF679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BF679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BF679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BF679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BF679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BF679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BF679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533E" w:rsidRDefault="00D5533E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0B48" w:rsidRDefault="00F30B48" w:rsidP="008A2ACC">
      <w:pPr>
        <w:tabs>
          <w:tab w:val="left" w:pos="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979E1" w:rsidRDefault="004979E1" w:rsidP="004979E1">
      <w:pPr>
        <w:tabs>
          <w:tab w:val="left" w:pos="677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4979E1" w:rsidRPr="00F109AA" w:rsidRDefault="004979E1" w:rsidP="004979E1">
      <w:pPr>
        <w:tabs>
          <w:tab w:val="left" w:pos="677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F109AA" w:rsidRPr="00B71864" w:rsidRDefault="004F399E" w:rsidP="00DF4BB0">
      <w:pPr>
        <w:tabs>
          <w:tab w:val="left" w:pos="677"/>
        </w:tabs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>5</w:t>
      </w:r>
      <w:r w:rsidR="00B71864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F109AA" w:rsidRPr="00B71864">
        <w:rPr>
          <w:rFonts w:eastAsia="Calibri"/>
          <w:b/>
          <w:color w:val="000000"/>
          <w:sz w:val="28"/>
          <w:szCs w:val="28"/>
          <w:lang w:eastAsia="en-US"/>
        </w:rPr>
        <w:t>Аннотация</w:t>
      </w:r>
    </w:p>
    <w:p w:rsidR="002449BC" w:rsidRPr="002449BC" w:rsidRDefault="002449BC" w:rsidP="002449BC">
      <w:pPr>
        <w:ind w:right="-83" w:firstLine="540"/>
        <w:jc w:val="both"/>
        <w:rPr>
          <w:bCs/>
          <w:sz w:val="28"/>
          <w:szCs w:val="28"/>
        </w:rPr>
      </w:pPr>
      <w:r w:rsidRPr="002449BC">
        <w:rPr>
          <w:bCs/>
          <w:sz w:val="28"/>
          <w:szCs w:val="28"/>
        </w:rPr>
        <w:t>Общеразвивающая программа дополнительного образования</w:t>
      </w:r>
    </w:p>
    <w:p w:rsidR="00D5533E" w:rsidRPr="002449BC" w:rsidRDefault="002449BC" w:rsidP="002449BC">
      <w:pPr>
        <w:ind w:right="-83" w:firstLine="540"/>
        <w:jc w:val="both"/>
        <w:rPr>
          <w:bCs/>
          <w:sz w:val="28"/>
          <w:szCs w:val="28"/>
        </w:rPr>
      </w:pPr>
      <w:r w:rsidRPr="002449BC">
        <w:rPr>
          <w:sz w:val="28"/>
          <w:szCs w:val="28"/>
        </w:rPr>
        <w:t>естественнонаучной</w:t>
      </w:r>
      <w:r w:rsidRPr="002449BC">
        <w:rPr>
          <w:bCs/>
          <w:sz w:val="28"/>
          <w:szCs w:val="28"/>
        </w:rPr>
        <w:t xml:space="preserve"> направленности для  детей среднего и старшего дошкольного возраста </w:t>
      </w:r>
      <w:proofErr w:type="gramStart"/>
      <w:r w:rsidRPr="002449BC">
        <w:rPr>
          <w:bCs/>
          <w:sz w:val="28"/>
          <w:szCs w:val="28"/>
        </w:rPr>
        <w:t>:«</w:t>
      </w:r>
      <w:proofErr w:type="gramEnd"/>
      <w:r w:rsidRPr="002449BC">
        <w:rPr>
          <w:bCs/>
          <w:sz w:val="28"/>
          <w:szCs w:val="28"/>
        </w:rPr>
        <w:t>Умники и умницы»</w:t>
      </w:r>
      <w:r>
        <w:rPr>
          <w:bCs/>
          <w:sz w:val="28"/>
          <w:szCs w:val="28"/>
        </w:rPr>
        <w:t xml:space="preserve"> </w:t>
      </w:r>
      <w:proofErr w:type="spellStart"/>
      <w:r w:rsidR="00D5533E" w:rsidRPr="002449BC">
        <w:rPr>
          <w:bCs/>
          <w:sz w:val="28"/>
          <w:szCs w:val="28"/>
        </w:rPr>
        <w:t>направлена</w:t>
      </w:r>
      <w:r w:rsidR="00D5533E" w:rsidRPr="002449BC">
        <w:rPr>
          <w:sz w:val="28"/>
          <w:szCs w:val="28"/>
        </w:rPr>
        <w:t>на</w:t>
      </w:r>
      <w:proofErr w:type="spellEnd"/>
      <w:r w:rsidR="00D5533E" w:rsidRPr="002449BC">
        <w:rPr>
          <w:sz w:val="28"/>
          <w:szCs w:val="28"/>
        </w:rPr>
        <w:t xml:space="preserve">: </w:t>
      </w:r>
    </w:p>
    <w:p w:rsidR="002449BC" w:rsidRDefault="002449BC" w:rsidP="002449BC">
      <w:pPr>
        <w:pStyle w:val="c46"/>
        <w:numPr>
          <w:ilvl w:val="3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познавательных и творческих способностей воспитанников путём предположений, сопоставлений и рассуждений;</w:t>
      </w:r>
    </w:p>
    <w:p w:rsidR="002449BC" w:rsidRPr="007F3996" w:rsidRDefault="002449BC" w:rsidP="002449BC">
      <w:pPr>
        <w:pStyle w:val="a5"/>
        <w:numPr>
          <w:ilvl w:val="3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F3996">
        <w:rPr>
          <w:sz w:val="28"/>
          <w:szCs w:val="28"/>
        </w:rPr>
        <w:t xml:space="preserve">Развитие таких качеств мышления как гибкость, подвижность, системность, диалектичность; </w:t>
      </w:r>
    </w:p>
    <w:p w:rsidR="002449BC" w:rsidRDefault="002449BC" w:rsidP="002449BC">
      <w:pPr>
        <w:pStyle w:val="a5"/>
        <w:numPr>
          <w:ilvl w:val="3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B21DF">
        <w:rPr>
          <w:rStyle w:val="c2"/>
          <w:color w:val="000000"/>
          <w:sz w:val="28"/>
          <w:szCs w:val="28"/>
        </w:rPr>
        <w:t>Формирование независимого мышления (умение находить собственное решение, оригинальные ответы, открыто высказывать смелые идеи);</w:t>
      </w:r>
      <w:r w:rsidRPr="001B21DF">
        <w:rPr>
          <w:sz w:val="28"/>
          <w:szCs w:val="28"/>
        </w:rPr>
        <w:t xml:space="preserve"> </w:t>
      </w:r>
    </w:p>
    <w:p w:rsidR="002449BC" w:rsidRPr="001B21DF" w:rsidRDefault="002449BC" w:rsidP="002449BC">
      <w:pPr>
        <w:pStyle w:val="a5"/>
        <w:numPr>
          <w:ilvl w:val="3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B21DF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1B21DF">
        <w:rPr>
          <w:sz w:val="28"/>
          <w:szCs w:val="28"/>
        </w:rPr>
        <w:t xml:space="preserve"> произвольно</w:t>
      </w:r>
      <w:r>
        <w:rPr>
          <w:sz w:val="28"/>
          <w:szCs w:val="28"/>
        </w:rPr>
        <w:t>го</w:t>
      </w:r>
      <w:r w:rsidRPr="001B21DF">
        <w:rPr>
          <w:sz w:val="28"/>
          <w:szCs w:val="28"/>
        </w:rPr>
        <w:t xml:space="preserve"> воображени</w:t>
      </w:r>
      <w:r>
        <w:rPr>
          <w:sz w:val="28"/>
          <w:szCs w:val="28"/>
        </w:rPr>
        <w:t>я</w:t>
      </w:r>
      <w:r w:rsidRPr="001B21DF">
        <w:rPr>
          <w:sz w:val="28"/>
          <w:szCs w:val="28"/>
        </w:rPr>
        <w:t xml:space="preserve"> методами </w:t>
      </w:r>
      <w:proofErr w:type="spellStart"/>
      <w:r w:rsidRPr="001B21DF">
        <w:rPr>
          <w:sz w:val="28"/>
          <w:szCs w:val="28"/>
        </w:rPr>
        <w:t>эмпатии</w:t>
      </w:r>
      <w:proofErr w:type="spellEnd"/>
      <w:r w:rsidRPr="001B21DF">
        <w:rPr>
          <w:sz w:val="28"/>
          <w:szCs w:val="28"/>
        </w:rPr>
        <w:t>, типовыми приёмами фантазирования;</w:t>
      </w:r>
    </w:p>
    <w:p w:rsidR="002449BC" w:rsidRPr="002449BC" w:rsidRDefault="002449BC" w:rsidP="002449BC">
      <w:pPr>
        <w:pStyle w:val="a5"/>
        <w:numPr>
          <w:ilvl w:val="3"/>
          <w:numId w:val="7"/>
        </w:numPr>
        <w:spacing w:line="276" w:lineRule="auto"/>
        <w:ind w:left="0" w:firstLine="0"/>
        <w:jc w:val="both"/>
        <w:rPr>
          <w:rStyle w:val="c2"/>
          <w:sz w:val="28"/>
          <w:szCs w:val="28"/>
        </w:rPr>
      </w:pPr>
      <w:r w:rsidRPr="007F3996">
        <w:rPr>
          <w:sz w:val="28"/>
          <w:szCs w:val="28"/>
        </w:rPr>
        <w:t>Обогащение и активизация словарного запаса</w:t>
      </w:r>
      <w:r w:rsidRPr="007F3996">
        <w:rPr>
          <w:rStyle w:val="c2"/>
          <w:color w:val="000000"/>
          <w:sz w:val="28"/>
          <w:szCs w:val="28"/>
        </w:rPr>
        <w:t>, развитие диалогической и связной речи;</w:t>
      </w:r>
    </w:p>
    <w:p w:rsidR="002449BC" w:rsidRPr="002449BC" w:rsidRDefault="002449BC" w:rsidP="002449BC">
      <w:pPr>
        <w:pStyle w:val="a5"/>
        <w:numPr>
          <w:ilvl w:val="3"/>
          <w:numId w:val="7"/>
        </w:numPr>
        <w:spacing w:line="276" w:lineRule="auto"/>
        <w:ind w:left="0" w:firstLine="0"/>
        <w:jc w:val="both"/>
        <w:rPr>
          <w:rStyle w:val="c2"/>
          <w:sz w:val="28"/>
          <w:szCs w:val="28"/>
        </w:rPr>
      </w:pPr>
      <w:r w:rsidRPr="002449BC">
        <w:rPr>
          <w:rStyle w:val="c2"/>
          <w:color w:val="000000"/>
          <w:sz w:val="28"/>
          <w:szCs w:val="28"/>
        </w:rPr>
        <w:t>Развитие умения сочувствовать, сопереживать людям, животным, растениям, предметам которые нас окружают, умение сохранять уверенность в свои способностях, несмотря на временные трудности и неудачи.</w:t>
      </w:r>
    </w:p>
    <w:p w:rsidR="00D5533E" w:rsidRPr="002449BC" w:rsidRDefault="00F95CBB" w:rsidP="002449BC">
      <w:pPr>
        <w:pStyle w:val="a5"/>
        <w:tabs>
          <w:tab w:val="left" w:pos="677"/>
          <w:tab w:val="left" w:pos="750"/>
        </w:tabs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2449BC">
        <w:rPr>
          <w:rFonts w:eastAsia="Calibri"/>
          <w:sz w:val="28"/>
          <w:szCs w:val="28"/>
        </w:rPr>
        <w:t xml:space="preserve">Программа рассчитана на </w:t>
      </w:r>
      <w:r w:rsidR="002449BC" w:rsidRPr="002449BC">
        <w:rPr>
          <w:rFonts w:eastAsia="Calibri"/>
          <w:sz w:val="28"/>
          <w:szCs w:val="28"/>
        </w:rPr>
        <w:t>2</w:t>
      </w:r>
      <w:r w:rsidRPr="002449BC">
        <w:rPr>
          <w:rFonts w:eastAsia="Calibri"/>
          <w:sz w:val="28"/>
          <w:szCs w:val="28"/>
        </w:rPr>
        <w:t xml:space="preserve"> год</w:t>
      </w:r>
      <w:r w:rsidR="002449BC" w:rsidRPr="002449BC">
        <w:rPr>
          <w:rFonts w:eastAsia="Calibri"/>
          <w:sz w:val="28"/>
          <w:szCs w:val="28"/>
        </w:rPr>
        <w:t>а</w:t>
      </w:r>
      <w:r w:rsidRPr="002449BC">
        <w:rPr>
          <w:rFonts w:eastAsia="Calibri"/>
          <w:sz w:val="28"/>
          <w:szCs w:val="28"/>
        </w:rPr>
        <w:t xml:space="preserve"> обучения</w:t>
      </w:r>
      <w:r w:rsidRPr="002449BC">
        <w:rPr>
          <w:rFonts w:eastAsia="Calibri"/>
          <w:sz w:val="28"/>
          <w:szCs w:val="28"/>
          <w:lang w:eastAsia="en-US"/>
        </w:rPr>
        <w:t>.</w:t>
      </w:r>
    </w:p>
    <w:p w:rsidR="002449BC" w:rsidRDefault="002449BC" w:rsidP="002449B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Программа разработана на основе методического пособия «Занятия по ТРИЗ в детском саду»</w:t>
      </w:r>
    </w:p>
    <w:p w:rsidR="002449BC" w:rsidRDefault="002449BC" w:rsidP="002449B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6068D">
        <w:rPr>
          <w:sz w:val="28"/>
          <w:szCs w:val="28"/>
        </w:rPr>
        <w:t xml:space="preserve">Система занятий разработана на концептуальной основе теории решения изобретательских задач (ТРИЗ) Г.С. </w:t>
      </w:r>
      <w:proofErr w:type="spellStart"/>
      <w:r w:rsidRPr="00E6068D">
        <w:rPr>
          <w:sz w:val="28"/>
          <w:szCs w:val="28"/>
        </w:rPr>
        <w:t>Альтшуллера</w:t>
      </w:r>
      <w:proofErr w:type="spellEnd"/>
      <w:r w:rsidRPr="00E6068D">
        <w:rPr>
          <w:sz w:val="28"/>
          <w:szCs w:val="28"/>
        </w:rPr>
        <w:t xml:space="preserve">, особенностью которой является направленность на формирование развитого воображения, нестереотипного мышления и нешаблонного мышления у детей, побуждения мыслить </w:t>
      </w:r>
      <w:proofErr w:type="spellStart"/>
      <w:r w:rsidRPr="00E6068D">
        <w:rPr>
          <w:sz w:val="28"/>
          <w:szCs w:val="28"/>
        </w:rPr>
        <w:t>диалектитечески</w:t>
      </w:r>
      <w:proofErr w:type="spellEnd"/>
      <w:r w:rsidRPr="00E6068D">
        <w:rPr>
          <w:sz w:val="28"/>
          <w:szCs w:val="28"/>
        </w:rPr>
        <w:t>, системно, функционального ребенка, рассматриваемого в качестве субъекта индивидуального развития, активно присваивающего культурное наследие.</w:t>
      </w:r>
    </w:p>
    <w:p w:rsidR="002449BC" w:rsidRPr="00E6068D" w:rsidRDefault="002449BC" w:rsidP="002449B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6068D">
        <w:rPr>
          <w:sz w:val="28"/>
          <w:szCs w:val="28"/>
        </w:rPr>
        <w:t xml:space="preserve"> </w:t>
      </w:r>
      <w:proofErr w:type="gramStart"/>
      <w:r w:rsidRPr="00E6068D">
        <w:rPr>
          <w:sz w:val="28"/>
          <w:szCs w:val="28"/>
        </w:rPr>
        <w:t>Занятия составлены в соответствии с принципами и подходами, определенными федеральным государственным образовательным стандартом ДО, обеспечивающими обогащение детского развития; построение образовательной деятельности на основе индивидуальных особенностей каждого ребенка; содействие и сотрудничество детей и взрослых; поддержку инициативы детей в различных видах деятельности; формирование познавательных интересов и познавательных действий у детей; соответствие условий, требований, методов по возрасту и особенностями развития.</w:t>
      </w:r>
      <w:proofErr w:type="gramEnd"/>
    </w:p>
    <w:p w:rsidR="002449BC" w:rsidRPr="00C02258" w:rsidRDefault="002449BC" w:rsidP="00C02258">
      <w:pPr>
        <w:tabs>
          <w:tab w:val="left" w:pos="720"/>
        </w:tabs>
        <w:spacing w:line="276" w:lineRule="auto"/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6068D">
        <w:rPr>
          <w:sz w:val="28"/>
          <w:szCs w:val="28"/>
        </w:rPr>
        <w:t>Программа учит видоизменять, преобразовывать, комбинировать имеющиеся представления памяти и создавать на этой основе относительно новые образы и ситуации. Учит представлять событие в последовательности его развития, устанавливать зависимость между отдельными событиями</w:t>
      </w:r>
    </w:p>
    <w:p w:rsidR="00F109AA" w:rsidRPr="00B71864" w:rsidRDefault="004F399E" w:rsidP="00DF4BB0">
      <w:pPr>
        <w:tabs>
          <w:tab w:val="left" w:pos="677"/>
        </w:tabs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>6</w:t>
      </w:r>
      <w:r w:rsidR="00B71864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F109AA" w:rsidRPr="00B71864">
        <w:rPr>
          <w:rFonts w:eastAsia="Calibri"/>
          <w:b/>
          <w:color w:val="000000"/>
          <w:sz w:val="28"/>
          <w:szCs w:val="28"/>
          <w:lang w:eastAsia="en-US"/>
        </w:rPr>
        <w:t>Сведения о разработчике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4"/>
        <w:gridCol w:w="4004"/>
      </w:tblGrid>
      <w:tr w:rsidR="00F16A6A" w:rsidRPr="002430A3" w:rsidTr="00F16A6A">
        <w:trPr>
          <w:trHeight w:val="318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Pr="00D23A8A" w:rsidRDefault="00F16A6A" w:rsidP="00BF1134">
            <w:r w:rsidRPr="00D23A8A">
              <w:t>Фамилия</w:t>
            </w:r>
          </w:p>
          <w:p w:rsidR="00F16A6A" w:rsidRPr="00D23A8A" w:rsidRDefault="00F16A6A" w:rsidP="00BF1134">
            <w:r w:rsidRPr="00D23A8A">
              <w:t xml:space="preserve">Имя </w:t>
            </w:r>
          </w:p>
          <w:p w:rsidR="00F16A6A" w:rsidRPr="00D23A8A" w:rsidRDefault="00F16A6A" w:rsidP="00BF1134">
            <w:r w:rsidRPr="00D23A8A">
              <w:t>Отчество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Pr="00D23A8A" w:rsidRDefault="00F16A6A" w:rsidP="00BF1134">
            <w:r w:rsidRPr="00D23A8A">
              <w:t>Сальникова</w:t>
            </w:r>
          </w:p>
          <w:p w:rsidR="00F16A6A" w:rsidRPr="00D23A8A" w:rsidRDefault="00F16A6A" w:rsidP="00BF1134">
            <w:r w:rsidRPr="00D23A8A">
              <w:t>Любовь</w:t>
            </w:r>
          </w:p>
          <w:p w:rsidR="00F16A6A" w:rsidRPr="00D23A8A" w:rsidRDefault="00F16A6A" w:rsidP="00BF1134">
            <w:r w:rsidRPr="00D23A8A">
              <w:t>Валерьевна</w:t>
            </w:r>
          </w:p>
        </w:tc>
      </w:tr>
      <w:tr w:rsidR="00F16A6A" w:rsidRPr="002430A3" w:rsidTr="00F16A6A">
        <w:trPr>
          <w:trHeight w:val="318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Pr="00D23A8A" w:rsidRDefault="00F16A6A" w:rsidP="00BF1134">
            <w:r w:rsidRPr="00D23A8A">
              <w:t>Занимаемая должность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Pr="00D23A8A" w:rsidRDefault="00F16A6A" w:rsidP="00BF1134">
            <w:r w:rsidRPr="00D23A8A">
              <w:t>воспитатель</w:t>
            </w:r>
          </w:p>
        </w:tc>
      </w:tr>
      <w:tr w:rsidR="00F16A6A" w:rsidRPr="002430A3" w:rsidTr="00F16A6A">
        <w:trPr>
          <w:trHeight w:val="39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Pr="00D23A8A" w:rsidRDefault="00F16A6A" w:rsidP="00BF1134">
            <w:r w:rsidRPr="00D23A8A">
              <w:t xml:space="preserve">Трудовой стаж в </w:t>
            </w:r>
            <w:proofErr w:type="gramStart"/>
            <w:r w:rsidRPr="00D23A8A">
              <w:t>данном</w:t>
            </w:r>
            <w:proofErr w:type="gramEnd"/>
            <w:r w:rsidRPr="00D23A8A">
              <w:t xml:space="preserve"> ОУ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Pr="00D23A8A" w:rsidRDefault="002449BC" w:rsidP="00BF1134">
            <w:r>
              <w:t>4</w:t>
            </w:r>
            <w:r w:rsidR="00F16A6A" w:rsidRPr="00D23A8A">
              <w:t xml:space="preserve"> год</w:t>
            </w:r>
            <w:r w:rsidR="00F16A6A">
              <w:t>а</w:t>
            </w:r>
          </w:p>
        </w:tc>
      </w:tr>
      <w:tr w:rsidR="00F16A6A" w:rsidRPr="002430A3" w:rsidTr="00F16A6A">
        <w:trPr>
          <w:trHeight w:val="608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Pr="00D23A8A" w:rsidRDefault="00F16A6A" w:rsidP="00BF1134">
            <w:r w:rsidRPr="00D23A8A">
              <w:t xml:space="preserve">Наличие </w:t>
            </w:r>
            <w:proofErr w:type="gramStart"/>
            <w:r w:rsidRPr="00D23A8A">
              <w:t>квалификационной</w:t>
            </w:r>
            <w:proofErr w:type="gramEnd"/>
          </w:p>
          <w:p w:rsidR="00F16A6A" w:rsidRPr="00D23A8A" w:rsidRDefault="00F16A6A" w:rsidP="00BF1134">
            <w:r w:rsidRPr="00D23A8A">
              <w:t>категории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Pr="00D23A8A" w:rsidRDefault="00F16A6A" w:rsidP="00BF1134">
            <w:r>
              <w:t>1 КК</w:t>
            </w:r>
          </w:p>
        </w:tc>
      </w:tr>
      <w:tr w:rsidR="00F16A6A" w:rsidRPr="002430A3" w:rsidTr="00F16A6A">
        <w:trPr>
          <w:trHeight w:val="661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Pr="00D23A8A" w:rsidRDefault="00F16A6A" w:rsidP="00BF1134">
            <w:r w:rsidRPr="00D23A8A">
              <w:t xml:space="preserve">Тема работы в </w:t>
            </w:r>
            <w:proofErr w:type="spellStart"/>
            <w:r w:rsidRPr="00D23A8A">
              <w:t>межаттестационный</w:t>
            </w:r>
            <w:proofErr w:type="spellEnd"/>
          </w:p>
          <w:p w:rsidR="00F16A6A" w:rsidRPr="00D23A8A" w:rsidRDefault="00F16A6A" w:rsidP="00BF1134">
            <w:r w:rsidRPr="00D23A8A">
              <w:t xml:space="preserve">период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34" w:rsidRPr="00446334" w:rsidRDefault="00446334" w:rsidP="00446334">
            <w:pPr>
              <w:jc w:val="both"/>
              <w:rPr>
                <w:bCs/>
              </w:rPr>
            </w:pPr>
            <w:r w:rsidRPr="00446334">
              <w:rPr>
                <w:bCs/>
              </w:rPr>
              <w:t>Развитие творческого мышления детей дошкольного возраста</w:t>
            </w:r>
          </w:p>
          <w:p w:rsidR="00F16A6A" w:rsidRPr="00D23A8A" w:rsidRDefault="00446334" w:rsidP="00446334">
            <w:pPr>
              <w:contextualSpacing/>
              <w:jc w:val="both"/>
            </w:pPr>
            <w:r w:rsidRPr="00446334">
              <w:rPr>
                <w:bCs/>
              </w:rPr>
              <w:t xml:space="preserve"> с применением технологии ТРИЗ</w:t>
            </w:r>
            <w:r w:rsidRPr="00D23A8A">
              <w:t xml:space="preserve"> </w:t>
            </w:r>
          </w:p>
        </w:tc>
      </w:tr>
      <w:tr w:rsidR="00F16A6A" w:rsidRPr="002430A3" w:rsidTr="00F16A6A">
        <w:trPr>
          <w:trHeight w:val="127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Pr="00D23A8A" w:rsidRDefault="00F16A6A" w:rsidP="00BF1134">
            <w:r w:rsidRPr="00D23A8A">
              <w:t xml:space="preserve">Сведения об образовании </w:t>
            </w:r>
          </w:p>
          <w:p w:rsidR="00F16A6A" w:rsidRPr="00D23A8A" w:rsidRDefault="00F16A6A" w:rsidP="00BF1134">
            <w:proofErr w:type="gramStart"/>
            <w:r w:rsidRPr="00D23A8A">
              <w:t>(какое ОУ окончил (а) и когда специальность, квалификация, ученая степень (звание) и т. п.</w:t>
            </w:r>
            <w:proofErr w:type="gram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Default="00F16A6A" w:rsidP="00BF1134">
            <w:proofErr w:type="spellStart"/>
            <w:r>
              <w:t>Ирбитское</w:t>
            </w:r>
            <w:proofErr w:type="spellEnd"/>
            <w:r>
              <w:t xml:space="preserve"> педагогическое училище «Дошкольное воспитание», квалификация «Воспитатель в дошкольных учреждениях» 1997г.</w:t>
            </w:r>
          </w:p>
          <w:p w:rsidR="00F16A6A" w:rsidRPr="00D23A8A" w:rsidRDefault="00F16A6A" w:rsidP="00BF1134">
            <w:r>
              <w:t>ФГБОУ ВПО «Уральский государственный педагогический университет» квалификация Социальный педагог, по специальности Социальная педагогика 2012г.</w:t>
            </w:r>
          </w:p>
        </w:tc>
      </w:tr>
      <w:tr w:rsidR="00F16A6A" w:rsidRPr="002430A3" w:rsidTr="00F16A6A">
        <w:trPr>
          <w:trHeight w:val="333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Pr="00D23A8A" w:rsidRDefault="00F16A6A" w:rsidP="00BF1134">
            <w:pPr>
              <w:spacing w:before="100" w:beforeAutospacing="1" w:after="100" w:afterAutospacing="1"/>
            </w:pPr>
            <w:r w:rsidRPr="00D23A8A">
              <w:t>Повышение квалификации</w:t>
            </w:r>
          </w:p>
          <w:p w:rsidR="00F16A6A" w:rsidRPr="00D23A8A" w:rsidRDefault="00F16A6A" w:rsidP="00BF1134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6A" w:rsidRDefault="00F16A6A" w:rsidP="00BF1134">
            <w:r>
              <w:t xml:space="preserve">17.06.2015 – 18.06.2015 </w:t>
            </w:r>
            <w:r w:rsidRPr="00D23A8A">
              <w:t xml:space="preserve">в ГАОУ ДПО «Институт развития </w:t>
            </w:r>
            <w:proofErr w:type="spellStart"/>
            <w:r w:rsidRPr="00D23A8A">
              <w:t>образования</w:t>
            </w:r>
            <w:proofErr w:type="gramStart"/>
            <w:r w:rsidRPr="00D23A8A">
              <w:t>»п</w:t>
            </w:r>
            <w:proofErr w:type="gramEnd"/>
            <w:r w:rsidRPr="00D23A8A">
              <w:t>рограмма</w:t>
            </w:r>
            <w:proofErr w:type="spellEnd"/>
            <w:r w:rsidRPr="00D23A8A">
              <w:t>:</w:t>
            </w:r>
            <w:r>
              <w:t xml:space="preserve"> «Проектирование деятельности педагога дошкольного образования в </w:t>
            </w:r>
            <w:proofErr w:type="spellStart"/>
            <w:r>
              <w:t>соответствии</w:t>
            </w:r>
            <w:r w:rsidRPr="007D190B">
              <w:t>ФГОС</w:t>
            </w:r>
            <w:proofErr w:type="spellEnd"/>
            <w:r w:rsidRPr="007D190B">
              <w:t xml:space="preserve"> ДО</w:t>
            </w:r>
            <w:proofErr w:type="gramStart"/>
            <w: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7D190B">
              <w:t>в о</w:t>
            </w:r>
            <w:r>
              <w:t>бъеме 16</w:t>
            </w:r>
            <w:r w:rsidRPr="007D190B">
              <w:t xml:space="preserve"> часов), с получением удостоверения.</w:t>
            </w:r>
          </w:p>
          <w:p w:rsidR="00F16A6A" w:rsidRPr="00D23A8A" w:rsidRDefault="00F16A6A" w:rsidP="00BF1134">
            <w:r>
              <w:t>12.09.2015 – 27.09.2015 в ГБОУ СПО СО «</w:t>
            </w:r>
            <w:proofErr w:type="spellStart"/>
            <w:r>
              <w:t>Красноуфимский</w:t>
            </w:r>
            <w:proofErr w:type="spellEnd"/>
            <w:r>
              <w:t xml:space="preserve"> педагогический колледж по программе дополнительного профессионального образования «Развитие аналитического компонента профессиональной деятельности педагогов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период» </w:t>
            </w:r>
            <w:r>
              <w:rPr>
                <w:sz w:val="28"/>
                <w:szCs w:val="28"/>
              </w:rPr>
              <w:t>(</w:t>
            </w:r>
            <w:r w:rsidRPr="007D190B">
              <w:t>в о</w:t>
            </w:r>
            <w:r>
              <w:t>бъеме 20</w:t>
            </w:r>
            <w:r w:rsidRPr="007D190B">
              <w:t xml:space="preserve"> часов), с получением удостоверения.</w:t>
            </w:r>
          </w:p>
        </w:tc>
      </w:tr>
    </w:tbl>
    <w:p w:rsidR="00F109AA" w:rsidRDefault="00F109AA" w:rsidP="00F109AA">
      <w:pPr>
        <w:tabs>
          <w:tab w:val="left" w:pos="677"/>
        </w:tabs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109AA" w:rsidRDefault="00F109AA" w:rsidP="00F109AA">
      <w:pPr>
        <w:tabs>
          <w:tab w:val="left" w:pos="677"/>
        </w:tabs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F109AA" w:rsidSect="0047615D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34" w:rsidRDefault="006B7934" w:rsidP="00060C2B">
      <w:r>
        <w:separator/>
      </w:r>
    </w:p>
  </w:endnote>
  <w:endnote w:type="continuationSeparator" w:id="0">
    <w:p w:rsidR="006B7934" w:rsidRDefault="006B7934" w:rsidP="0006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7239"/>
    </w:sdtPr>
    <w:sdtEndPr/>
    <w:sdtContent>
      <w:p w:rsidR="006B7934" w:rsidRDefault="006B79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4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B7934" w:rsidRDefault="006B7934" w:rsidP="00B71864">
    <w:pPr>
      <w:pStyle w:val="a9"/>
      <w:tabs>
        <w:tab w:val="clear" w:pos="4677"/>
        <w:tab w:val="clear" w:pos="9355"/>
        <w:tab w:val="left" w:pos="8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34" w:rsidRDefault="006B7934" w:rsidP="00060C2B">
      <w:r>
        <w:separator/>
      </w:r>
    </w:p>
  </w:footnote>
  <w:footnote w:type="continuationSeparator" w:id="0">
    <w:p w:rsidR="006B7934" w:rsidRDefault="006B7934" w:rsidP="0006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D3098A0"/>
    <w:lvl w:ilvl="0" w:tplc="B60C8180">
      <w:start w:val="1"/>
      <w:numFmt w:val="bullet"/>
      <w:lvlText w:val="•"/>
      <w:lvlJc w:val="left"/>
    </w:lvl>
    <w:lvl w:ilvl="1" w:tplc="AE3003C0">
      <w:start w:val="1"/>
      <w:numFmt w:val="bullet"/>
      <w:lvlText w:val="-"/>
      <w:lvlJc w:val="left"/>
    </w:lvl>
    <w:lvl w:ilvl="2" w:tplc="18F60734">
      <w:numFmt w:val="decimal"/>
      <w:lvlText w:val=""/>
      <w:lvlJc w:val="left"/>
    </w:lvl>
    <w:lvl w:ilvl="3" w:tplc="BF103FA2">
      <w:numFmt w:val="decimal"/>
      <w:lvlText w:val=""/>
      <w:lvlJc w:val="left"/>
    </w:lvl>
    <w:lvl w:ilvl="4" w:tplc="83B67C0A">
      <w:numFmt w:val="decimal"/>
      <w:lvlText w:val=""/>
      <w:lvlJc w:val="left"/>
    </w:lvl>
    <w:lvl w:ilvl="5" w:tplc="FB36D438">
      <w:numFmt w:val="decimal"/>
      <w:lvlText w:val=""/>
      <w:lvlJc w:val="left"/>
    </w:lvl>
    <w:lvl w:ilvl="6" w:tplc="1ADE3312">
      <w:numFmt w:val="decimal"/>
      <w:lvlText w:val=""/>
      <w:lvlJc w:val="left"/>
    </w:lvl>
    <w:lvl w:ilvl="7" w:tplc="9C18DEDA">
      <w:numFmt w:val="decimal"/>
      <w:lvlText w:val=""/>
      <w:lvlJc w:val="left"/>
    </w:lvl>
    <w:lvl w:ilvl="8" w:tplc="D01C67F4">
      <w:numFmt w:val="decimal"/>
      <w:lvlText w:val=""/>
      <w:lvlJc w:val="left"/>
    </w:lvl>
  </w:abstractNum>
  <w:abstractNum w:abstractNumId="1">
    <w:nsid w:val="00000120"/>
    <w:multiLevelType w:val="hybridMultilevel"/>
    <w:tmpl w:val="D2D82D3E"/>
    <w:lvl w:ilvl="0" w:tplc="E95639F8">
      <w:start w:val="1"/>
      <w:numFmt w:val="decimal"/>
      <w:lvlText w:val="%1."/>
      <w:lvlJc w:val="left"/>
    </w:lvl>
    <w:lvl w:ilvl="1" w:tplc="69FC3FAE">
      <w:numFmt w:val="decimal"/>
      <w:lvlText w:val=""/>
      <w:lvlJc w:val="left"/>
    </w:lvl>
    <w:lvl w:ilvl="2" w:tplc="5D9C8F62">
      <w:numFmt w:val="decimal"/>
      <w:lvlText w:val=""/>
      <w:lvlJc w:val="left"/>
    </w:lvl>
    <w:lvl w:ilvl="3" w:tplc="39781462">
      <w:numFmt w:val="decimal"/>
      <w:lvlText w:val=""/>
      <w:lvlJc w:val="left"/>
    </w:lvl>
    <w:lvl w:ilvl="4" w:tplc="6F4ACA50">
      <w:numFmt w:val="decimal"/>
      <w:lvlText w:val=""/>
      <w:lvlJc w:val="left"/>
    </w:lvl>
    <w:lvl w:ilvl="5" w:tplc="05F60B6C">
      <w:numFmt w:val="decimal"/>
      <w:lvlText w:val=""/>
      <w:lvlJc w:val="left"/>
    </w:lvl>
    <w:lvl w:ilvl="6" w:tplc="A2F2A202">
      <w:numFmt w:val="decimal"/>
      <w:lvlText w:val=""/>
      <w:lvlJc w:val="left"/>
    </w:lvl>
    <w:lvl w:ilvl="7" w:tplc="D566277C">
      <w:numFmt w:val="decimal"/>
      <w:lvlText w:val=""/>
      <w:lvlJc w:val="left"/>
    </w:lvl>
    <w:lvl w:ilvl="8" w:tplc="372ACDE8">
      <w:numFmt w:val="decimal"/>
      <w:lvlText w:val=""/>
      <w:lvlJc w:val="left"/>
    </w:lvl>
  </w:abstractNum>
  <w:abstractNum w:abstractNumId="2">
    <w:nsid w:val="00000124"/>
    <w:multiLevelType w:val="hybridMultilevel"/>
    <w:tmpl w:val="842AE130"/>
    <w:lvl w:ilvl="0" w:tplc="89282C6C">
      <w:start w:val="1"/>
      <w:numFmt w:val="bullet"/>
      <w:lvlText w:val="•"/>
      <w:lvlJc w:val="left"/>
    </w:lvl>
    <w:lvl w:ilvl="1" w:tplc="87DC89A0">
      <w:start w:val="1"/>
      <w:numFmt w:val="bullet"/>
      <w:lvlText w:val="-"/>
      <w:lvlJc w:val="left"/>
    </w:lvl>
    <w:lvl w:ilvl="2" w:tplc="1ECA7B1E">
      <w:numFmt w:val="decimal"/>
      <w:lvlText w:val=""/>
      <w:lvlJc w:val="left"/>
    </w:lvl>
    <w:lvl w:ilvl="3" w:tplc="B99E7444">
      <w:numFmt w:val="decimal"/>
      <w:lvlText w:val=""/>
      <w:lvlJc w:val="left"/>
    </w:lvl>
    <w:lvl w:ilvl="4" w:tplc="B074F962">
      <w:numFmt w:val="decimal"/>
      <w:lvlText w:val=""/>
      <w:lvlJc w:val="left"/>
    </w:lvl>
    <w:lvl w:ilvl="5" w:tplc="C3E4A1FA">
      <w:numFmt w:val="decimal"/>
      <w:lvlText w:val=""/>
      <w:lvlJc w:val="left"/>
    </w:lvl>
    <w:lvl w:ilvl="6" w:tplc="7A9E6660">
      <w:numFmt w:val="decimal"/>
      <w:lvlText w:val=""/>
      <w:lvlJc w:val="left"/>
    </w:lvl>
    <w:lvl w:ilvl="7" w:tplc="E6DAE9FA">
      <w:numFmt w:val="decimal"/>
      <w:lvlText w:val=""/>
      <w:lvlJc w:val="left"/>
    </w:lvl>
    <w:lvl w:ilvl="8" w:tplc="9DE4E4A4">
      <w:numFmt w:val="decimal"/>
      <w:lvlText w:val=""/>
      <w:lvlJc w:val="left"/>
    </w:lvl>
  </w:abstractNum>
  <w:abstractNum w:abstractNumId="3">
    <w:nsid w:val="00000C7B"/>
    <w:multiLevelType w:val="hybridMultilevel"/>
    <w:tmpl w:val="17E4CC46"/>
    <w:lvl w:ilvl="0" w:tplc="50DEEE2E">
      <w:start w:val="1"/>
      <w:numFmt w:val="bullet"/>
      <w:lvlText w:val="\endash "/>
      <w:lvlJc w:val="left"/>
    </w:lvl>
    <w:lvl w:ilvl="1" w:tplc="DF567AA0">
      <w:numFmt w:val="decimal"/>
      <w:lvlText w:val=""/>
      <w:lvlJc w:val="left"/>
    </w:lvl>
    <w:lvl w:ilvl="2" w:tplc="BCC6B318">
      <w:numFmt w:val="decimal"/>
      <w:lvlText w:val=""/>
      <w:lvlJc w:val="left"/>
    </w:lvl>
    <w:lvl w:ilvl="3" w:tplc="368641C8">
      <w:numFmt w:val="decimal"/>
      <w:lvlText w:val=""/>
      <w:lvlJc w:val="left"/>
    </w:lvl>
    <w:lvl w:ilvl="4" w:tplc="2AF09A18">
      <w:numFmt w:val="decimal"/>
      <w:lvlText w:val=""/>
      <w:lvlJc w:val="left"/>
    </w:lvl>
    <w:lvl w:ilvl="5" w:tplc="3B7C6084">
      <w:numFmt w:val="decimal"/>
      <w:lvlText w:val=""/>
      <w:lvlJc w:val="left"/>
    </w:lvl>
    <w:lvl w:ilvl="6" w:tplc="FC865862">
      <w:numFmt w:val="decimal"/>
      <w:lvlText w:val=""/>
      <w:lvlJc w:val="left"/>
    </w:lvl>
    <w:lvl w:ilvl="7" w:tplc="09185EA6">
      <w:numFmt w:val="decimal"/>
      <w:lvlText w:val=""/>
      <w:lvlJc w:val="left"/>
    </w:lvl>
    <w:lvl w:ilvl="8" w:tplc="760E955A">
      <w:numFmt w:val="decimal"/>
      <w:lvlText w:val=""/>
      <w:lvlJc w:val="left"/>
    </w:lvl>
  </w:abstractNum>
  <w:abstractNum w:abstractNumId="4">
    <w:nsid w:val="00000E12"/>
    <w:multiLevelType w:val="hybridMultilevel"/>
    <w:tmpl w:val="5CEEAC6E"/>
    <w:lvl w:ilvl="0" w:tplc="A4608442">
      <w:start w:val="1"/>
      <w:numFmt w:val="bullet"/>
      <w:lvlText w:val="\endash "/>
      <w:lvlJc w:val="left"/>
    </w:lvl>
    <w:lvl w:ilvl="1" w:tplc="685065AA">
      <w:numFmt w:val="decimal"/>
      <w:lvlText w:val=""/>
      <w:lvlJc w:val="left"/>
    </w:lvl>
    <w:lvl w:ilvl="2" w:tplc="982E9DA0">
      <w:numFmt w:val="decimal"/>
      <w:lvlText w:val=""/>
      <w:lvlJc w:val="left"/>
    </w:lvl>
    <w:lvl w:ilvl="3" w:tplc="6BA28038">
      <w:numFmt w:val="decimal"/>
      <w:lvlText w:val=""/>
      <w:lvlJc w:val="left"/>
    </w:lvl>
    <w:lvl w:ilvl="4" w:tplc="616CE14E">
      <w:numFmt w:val="decimal"/>
      <w:lvlText w:val=""/>
      <w:lvlJc w:val="left"/>
    </w:lvl>
    <w:lvl w:ilvl="5" w:tplc="18B8D396">
      <w:numFmt w:val="decimal"/>
      <w:lvlText w:val=""/>
      <w:lvlJc w:val="left"/>
    </w:lvl>
    <w:lvl w:ilvl="6" w:tplc="99C0CDEC">
      <w:numFmt w:val="decimal"/>
      <w:lvlText w:val=""/>
      <w:lvlJc w:val="left"/>
    </w:lvl>
    <w:lvl w:ilvl="7" w:tplc="7722DF14">
      <w:numFmt w:val="decimal"/>
      <w:lvlText w:val=""/>
      <w:lvlJc w:val="left"/>
    </w:lvl>
    <w:lvl w:ilvl="8" w:tplc="A5400B70">
      <w:numFmt w:val="decimal"/>
      <w:lvlText w:val=""/>
      <w:lvlJc w:val="left"/>
    </w:lvl>
  </w:abstractNum>
  <w:abstractNum w:abstractNumId="5">
    <w:nsid w:val="000011F4"/>
    <w:multiLevelType w:val="hybridMultilevel"/>
    <w:tmpl w:val="E4CAAA2A"/>
    <w:lvl w:ilvl="0" w:tplc="B292F96C">
      <w:start w:val="1"/>
      <w:numFmt w:val="decimal"/>
      <w:lvlText w:val="%1."/>
      <w:lvlJc w:val="left"/>
    </w:lvl>
    <w:lvl w:ilvl="1" w:tplc="5180307E">
      <w:numFmt w:val="decimal"/>
      <w:lvlText w:val=""/>
      <w:lvlJc w:val="left"/>
    </w:lvl>
    <w:lvl w:ilvl="2" w:tplc="A468AF0A">
      <w:numFmt w:val="decimal"/>
      <w:lvlText w:val=""/>
      <w:lvlJc w:val="left"/>
    </w:lvl>
    <w:lvl w:ilvl="3" w:tplc="9ED49254">
      <w:numFmt w:val="decimal"/>
      <w:lvlText w:val=""/>
      <w:lvlJc w:val="left"/>
    </w:lvl>
    <w:lvl w:ilvl="4" w:tplc="42F88A98">
      <w:numFmt w:val="decimal"/>
      <w:lvlText w:val=""/>
      <w:lvlJc w:val="left"/>
    </w:lvl>
    <w:lvl w:ilvl="5" w:tplc="5E3A52BA">
      <w:numFmt w:val="decimal"/>
      <w:lvlText w:val=""/>
      <w:lvlJc w:val="left"/>
    </w:lvl>
    <w:lvl w:ilvl="6" w:tplc="3C68E3DC">
      <w:numFmt w:val="decimal"/>
      <w:lvlText w:val=""/>
      <w:lvlJc w:val="left"/>
    </w:lvl>
    <w:lvl w:ilvl="7" w:tplc="EEFE2758">
      <w:numFmt w:val="decimal"/>
      <w:lvlText w:val=""/>
      <w:lvlJc w:val="left"/>
    </w:lvl>
    <w:lvl w:ilvl="8" w:tplc="D2E07594">
      <w:numFmt w:val="decimal"/>
      <w:lvlText w:val=""/>
      <w:lvlJc w:val="left"/>
    </w:lvl>
  </w:abstractNum>
  <w:abstractNum w:abstractNumId="6">
    <w:nsid w:val="0000127E"/>
    <w:multiLevelType w:val="hybridMultilevel"/>
    <w:tmpl w:val="6AD03B28"/>
    <w:lvl w:ilvl="0" w:tplc="BA3E93B4">
      <w:start w:val="1"/>
      <w:numFmt w:val="bullet"/>
      <w:lvlText w:val="\endash "/>
      <w:lvlJc w:val="left"/>
    </w:lvl>
    <w:lvl w:ilvl="1" w:tplc="FA809412">
      <w:numFmt w:val="decimal"/>
      <w:lvlText w:val=""/>
      <w:lvlJc w:val="left"/>
    </w:lvl>
    <w:lvl w:ilvl="2" w:tplc="19820802">
      <w:numFmt w:val="decimal"/>
      <w:lvlText w:val=""/>
      <w:lvlJc w:val="left"/>
    </w:lvl>
    <w:lvl w:ilvl="3" w:tplc="88CA3980">
      <w:numFmt w:val="decimal"/>
      <w:lvlText w:val=""/>
      <w:lvlJc w:val="left"/>
    </w:lvl>
    <w:lvl w:ilvl="4" w:tplc="2BB29E54">
      <w:numFmt w:val="decimal"/>
      <w:lvlText w:val=""/>
      <w:lvlJc w:val="left"/>
    </w:lvl>
    <w:lvl w:ilvl="5" w:tplc="8454F34E">
      <w:numFmt w:val="decimal"/>
      <w:lvlText w:val=""/>
      <w:lvlJc w:val="left"/>
    </w:lvl>
    <w:lvl w:ilvl="6" w:tplc="A36295AC">
      <w:numFmt w:val="decimal"/>
      <w:lvlText w:val=""/>
      <w:lvlJc w:val="left"/>
    </w:lvl>
    <w:lvl w:ilvl="7" w:tplc="93C453FA">
      <w:numFmt w:val="decimal"/>
      <w:lvlText w:val=""/>
      <w:lvlJc w:val="left"/>
    </w:lvl>
    <w:lvl w:ilvl="8" w:tplc="0498A310">
      <w:numFmt w:val="decimal"/>
      <w:lvlText w:val=""/>
      <w:lvlJc w:val="left"/>
    </w:lvl>
  </w:abstractNum>
  <w:abstractNum w:abstractNumId="7">
    <w:nsid w:val="00001850"/>
    <w:multiLevelType w:val="hybridMultilevel"/>
    <w:tmpl w:val="0A885ED2"/>
    <w:lvl w:ilvl="0" w:tplc="1ED2A47C">
      <w:start w:val="4"/>
      <w:numFmt w:val="decimal"/>
      <w:lvlText w:val="%1."/>
      <w:lvlJc w:val="left"/>
    </w:lvl>
    <w:lvl w:ilvl="1" w:tplc="CDE08918">
      <w:numFmt w:val="decimal"/>
      <w:lvlText w:val=""/>
      <w:lvlJc w:val="left"/>
    </w:lvl>
    <w:lvl w:ilvl="2" w:tplc="DC8434EE">
      <w:numFmt w:val="decimal"/>
      <w:lvlText w:val=""/>
      <w:lvlJc w:val="left"/>
    </w:lvl>
    <w:lvl w:ilvl="3" w:tplc="01543790">
      <w:numFmt w:val="decimal"/>
      <w:lvlText w:val=""/>
      <w:lvlJc w:val="left"/>
    </w:lvl>
    <w:lvl w:ilvl="4" w:tplc="EC58921A">
      <w:numFmt w:val="decimal"/>
      <w:lvlText w:val=""/>
      <w:lvlJc w:val="left"/>
    </w:lvl>
    <w:lvl w:ilvl="5" w:tplc="85A81CE4">
      <w:numFmt w:val="decimal"/>
      <w:lvlText w:val=""/>
      <w:lvlJc w:val="left"/>
    </w:lvl>
    <w:lvl w:ilvl="6" w:tplc="DE620168">
      <w:numFmt w:val="decimal"/>
      <w:lvlText w:val=""/>
      <w:lvlJc w:val="left"/>
    </w:lvl>
    <w:lvl w:ilvl="7" w:tplc="4E4EA034">
      <w:numFmt w:val="decimal"/>
      <w:lvlText w:val=""/>
      <w:lvlJc w:val="left"/>
    </w:lvl>
    <w:lvl w:ilvl="8" w:tplc="88A00AA2">
      <w:numFmt w:val="decimal"/>
      <w:lvlText w:val=""/>
      <w:lvlJc w:val="left"/>
    </w:lvl>
  </w:abstractNum>
  <w:abstractNum w:abstractNumId="8">
    <w:nsid w:val="00001916"/>
    <w:multiLevelType w:val="hybridMultilevel"/>
    <w:tmpl w:val="C898E268"/>
    <w:lvl w:ilvl="0" w:tplc="46466594">
      <w:start w:val="1"/>
      <w:numFmt w:val="bullet"/>
      <w:lvlText w:val="\endash "/>
      <w:lvlJc w:val="left"/>
    </w:lvl>
    <w:lvl w:ilvl="1" w:tplc="7E88C282">
      <w:numFmt w:val="decimal"/>
      <w:lvlText w:val=""/>
      <w:lvlJc w:val="left"/>
    </w:lvl>
    <w:lvl w:ilvl="2" w:tplc="95206148">
      <w:numFmt w:val="decimal"/>
      <w:lvlText w:val=""/>
      <w:lvlJc w:val="left"/>
    </w:lvl>
    <w:lvl w:ilvl="3" w:tplc="6F48753E">
      <w:numFmt w:val="decimal"/>
      <w:lvlText w:val=""/>
      <w:lvlJc w:val="left"/>
    </w:lvl>
    <w:lvl w:ilvl="4" w:tplc="489CF36C">
      <w:numFmt w:val="decimal"/>
      <w:lvlText w:val=""/>
      <w:lvlJc w:val="left"/>
    </w:lvl>
    <w:lvl w:ilvl="5" w:tplc="18827870">
      <w:numFmt w:val="decimal"/>
      <w:lvlText w:val=""/>
      <w:lvlJc w:val="left"/>
    </w:lvl>
    <w:lvl w:ilvl="6" w:tplc="F8020276">
      <w:numFmt w:val="decimal"/>
      <w:lvlText w:val=""/>
      <w:lvlJc w:val="left"/>
    </w:lvl>
    <w:lvl w:ilvl="7" w:tplc="CE981D44">
      <w:numFmt w:val="decimal"/>
      <w:lvlText w:val=""/>
      <w:lvlJc w:val="left"/>
    </w:lvl>
    <w:lvl w:ilvl="8" w:tplc="189CA0C8">
      <w:numFmt w:val="decimal"/>
      <w:lvlText w:val=""/>
      <w:lvlJc w:val="left"/>
    </w:lvl>
  </w:abstractNum>
  <w:abstractNum w:abstractNumId="9">
    <w:nsid w:val="000022CD"/>
    <w:multiLevelType w:val="hybridMultilevel"/>
    <w:tmpl w:val="E01E89D2"/>
    <w:lvl w:ilvl="0" w:tplc="E14CD9B2">
      <w:start w:val="1"/>
      <w:numFmt w:val="decimal"/>
      <w:lvlText w:val="%1."/>
      <w:lvlJc w:val="left"/>
    </w:lvl>
    <w:lvl w:ilvl="1" w:tplc="FA0E7DFC">
      <w:numFmt w:val="decimal"/>
      <w:lvlText w:val=""/>
      <w:lvlJc w:val="left"/>
    </w:lvl>
    <w:lvl w:ilvl="2" w:tplc="D24AF54A">
      <w:numFmt w:val="decimal"/>
      <w:lvlText w:val=""/>
      <w:lvlJc w:val="left"/>
    </w:lvl>
    <w:lvl w:ilvl="3" w:tplc="9C1A1394">
      <w:numFmt w:val="decimal"/>
      <w:lvlText w:val=""/>
      <w:lvlJc w:val="left"/>
    </w:lvl>
    <w:lvl w:ilvl="4" w:tplc="6B8415FA">
      <w:numFmt w:val="decimal"/>
      <w:lvlText w:val=""/>
      <w:lvlJc w:val="left"/>
    </w:lvl>
    <w:lvl w:ilvl="5" w:tplc="62DCF170">
      <w:numFmt w:val="decimal"/>
      <w:lvlText w:val=""/>
      <w:lvlJc w:val="left"/>
    </w:lvl>
    <w:lvl w:ilvl="6" w:tplc="0980F8E6">
      <w:numFmt w:val="decimal"/>
      <w:lvlText w:val=""/>
      <w:lvlJc w:val="left"/>
    </w:lvl>
    <w:lvl w:ilvl="7" w:tplc="22BE15E4">
      <w:numFmt w:val="decimal"/>
      <w:lvlText w:val=""/>
      <w:lvlJc w:val="left"/>
    </w:lvl>
    <w:lvl w:ilvl="8" w:tplc="129437AA">
      <w:numFmt w:val="decimal"/>
      <w:lvlText w:val=""/>
      <w:lvlJc w:val="left"/>
    </w:lvl>
  </w:abstractNum>
  <w:abstractNum w:abstractNumId="10">
    <w:nsid w:val="0000261E"/>
    <w:multiLevelType w:val="hybridMultilevel"/>
    <w:tmpl w:val="2F4AA04A"/>
    <w:lvl w:ilvl="0" w:tplc="CD7A5936">
      <w:start w:val="3"/>
      <w:numFmt w:val="decimal"/>
      <w:lvlText w:val="%1."/>
      <w:lvlJc w:val="left"/>
    </w:lvl>
    <w:lvl w:ilvl="1" w:tplc="DDC68AFE">
      <w:numFmt w:val="decimal"/>
      <w:lvlText w:val=""/>
      <w:lvlJc w:val="left"/>
    </w:lvl>
    <w:lvl w:ilvl="2" w:tplc="DDC8F050">
      <w:numFmt w:val="decimal"/>
      <w:lvlText w:val=""/>
      <w:lvlJc w:val="left"/>
    </w:lvl>
    <w:lvl w:ilvl="3" w:tplc="BADE543A">
      <w:numFmt w:val="decimal"/>
      <w:lvlText w:val=""/>
      <w:lvlJc w:val="left"/>
    </w:lvl>
    <w:lvl w:ilvl="4" w:tplc="B67C4BEA">
      <w:numFmt w:val="decimal"/>
      <w:lvlText w:val=""/>
      <w:lvlJc w:val="left"/>
    </w:lvl>
    <w:lvl w:ilvl="5" w:tplc="CCC65D30">
      <w:numFmt w:val="decimal"/>
      <w:lvlText w:val=""/>
      <w:lvlJc w:val="left"/>
    </w:lvl>
    <w:lvl w:ilvl="6" w:tplc="67BE5382">
      <w:numFmt w:val="decimal"/>
      <w:lvlText w:val=""/>
      <w:lvlJc w:val="left"/>
    </w:lvl>
    <w:lvl w:ilvl="7" w:tplc="29F4FF6E">
      <w:numFmt w:val="decimal"/>
      <w:lvlText w:val=""/>
      <w:lvlJc w:val="left"/>
    </w:lvl>
    <w:lvl w:ilvl="8" w:tplc="E74A81C0">
      <w:numFmt w:val="decimal"/>
      <w:lvlText w:val=""/>
      <w:lvlJc w:val="left"/>
    </w:lvl>
  </w:abstractNum>
  <w:abstractNum w:abstractNumId="11">
    <w:nsid w:val="00002F14"/>
    <w:multiLevelType w:val="hybridMultilevel"/>
    <w:tmpl w:val="CA826270"/>
    <w:lvl w:ilvl="0" w:tplc="C188F8FC">
      <w:start w:val="1"/>
      <w:numFmt w:val="bullet"/>
      <w:lvlText w:val="к"/>
      <w:lvlJc w:val="left"/>
    </w:lvl>
    <w:lvl w:ilvl="1" w:tplc="986CCBE8">
      <w:start w:val="1"/>
      <w:numFmt w:val="bullet"/>
      <w:lvlText w:val="В"/>
      <w:lvlJc w:val="left"/>
    </w:lvl>
    <w:lvl w:ilvl="2" w:tplc="FFFAB8C4">
      <w:numFmt w:val="decimal"/>
      <w:lvlText w:val=""/>
      <w:lvlJc w:val="left"/>
    </w:lvl>
    <w:lvl w:ilvl="3" w:tplc="A992D460">
      <w:numFmt w:val="decimal"/>
      <w:lvlText w:val=""/>
      <w:lvlJc w:val="left"/>
    </w:lvl>
    <w:lvl w:ilvl="4" w:tplc="13E46848">
      <w:numFmt w:val="decimal"/>
      <w:lvlText w:val=""/>
      <w:lvlJc w:val="left"/>
    </w:lvl>
    <w:lvl w:ilvl="5" w:tplc="EF68EC66">
      <w:numFmt w:val="decimal"/>
      <w:lvlText w:val=""/>
      <w:lvlJc w:val="left"/>
    </w:lvl>
    <w:lvl w:ilvl="6" w:tplc="BA3C038C">
      <w:numFmt w:val="decimal"/>
      <w:lvlText w:val=""/>
      <w:lvlJc w:val="left"/>
    </w:lvl>
    <w:lvl w:ilvl="7" w:tplc="7CA06A2E">
      <w:numFmt w:val="decimal"/>
      <w:lvlText w:val=""/>
      <w:lvlJc w:val="left"/>
    </w:lvl>
    <w:lvl w:ilvl="8" w:tplc="FE34DD26">
      <w:numFmt w:val="decimal"/>
      <w:lvlText w:val=""/>
      <w:lvlJc w:val="left"/>
    </w:lvl>
  </w:abstractNum>
  <w:abstractNum w:abstractNumId="12">
    <w:nsid w:val="0000368E"/>
    <w:multiLevelType w:val="hybridMultilevel"/>
    <w:tmpl w:val="DDD0FFF4"/>
    <w:lvl w:ilvl="0" w:tplc="BF26C7A8">
      <w:start w:val="1"/>
      <w:numFmt w:val="bullet"/>
      <w:lvlText w:val="\endash "/>
      <w:lvlJc w:val="left"/>
    </w:lvl>
    <w:lvl w:ilvl="1" w:tplc="328A566E">
      <w:numFmt w:val="decimal"/>
      <w:lvlText w:val=""/>
      <w:lvlJc w:val="left"/>
    </w:lvl>
    <w:lvl w:ilvl="2" w:tplc="12360B44">
      <w:numFmt w:val="decimal"/>
      <w:lvlText w:val=""/>
      <w:lvlJc w:val="left"/>
    </w:lvl>
    <w:lvl w:ilvl="3" w:tplc="8C5E7ECC">
      <w:numFmt w:val="decimal"/>
      <w:lvlText w:val=""/>
      <w:lvlJc w:val="left"/>
    </w:lvl>
    <w:lvl w:ilvl="4" w:tplc="F040504C">
      <w:numFmt w:val="decimal"/>
      <w:lvlText w:val=""/>
      <w:lvlJc w:val="left"/>
    </w:lvl>
    <w:lvl w:ilvl="5" w:tplc="FE9A1AFE">
      <w:numFmt w:val="decimal"/>
      <w:lvlText w:val=""/>
      <w:lvlJc w:val="left"/>
    </w:lvl>
    <w:lvl w:ilvl="6" w:tplc="D1148A64">
      <w:numFmt w:val="decimal"/>
      <w:lvlText w:val=""/>
      <w:lvlJc w:val="left"/>
    </w:lvl>
    <w:lvl w:ilvl="7" w:tplc="8840A428">
      <w:numFmt w:val="decimal"/>
      <w:lvlText w:val=""/>
      <w:lvlJc w:val="left"/>
    </w:lvl>
    <w:lvl w:ilvl="8" w:tplc="2FAE9FAE">
      <w:numFmt w:val="decimal"/>
      <w:lvlText w:val=""/>
      <w:lvlJc w:val="left"/>
    </w:lvl>
  </w:abstractNum>
  <w:abstractNum w:abstractNumId="13">
    <w:nsid w:val="00003A61"/>
    <w:multiLevelType w:val="hybridMultilevel"/>
    <w:tmpl w:val="1CECCC9C"/>
    <w:lvl w:ilvl="0" w:tplc="2D1E3314">
      <w:start w:val="1"/>
      <w:numFmt w:val="bullet"/>
      <w:lvlText w:val="\endash "/>
      <w:lvlJc w:val="left"/>
    </w:lvl>
    <w:lvl w:ilvl="1" w:tplc="DE46D834">
      <w:numFmt w:val="decimal"/>
      <w:lvlText w:val=""/>
      <w:lvlJc w:val="left"/>
    </w:lvl>
    <w:lvl w:ilvl="2" w:tplc="E7BC96FA">
      <w:numFmt w:val="decimal"/>
      <w:lvlText w:val=""/>
      <w:lvlJc w:val="left"/>
    </w:lvl>
    <w:lvl w:ilvl="3" w:tplc="75AA7E2C">
      <w:numFmt w:val="decimal"/>
      <w:lvlText w:val=""/>
      <w:lvlJc w:val="left"/>
    </w:lvl>
    <w:lvl w:ilvl="4" w:tplc="F6000DBC">
      <w:numFmt w:val="decimal"/>
      <w:lvlText w:val=""/>
      <w:lvlJc w:val="left"/>
    </w:lvl>
    <w:lvl w:ilvl="5" w:tplc="533211DA">
      <w:numFmt w:val="decimal"/>
      <w:lvlText w:val=""/>
      <w:lvlJc w:val="left"/>
    </w:lvl>
    <w:lvl w:ilvl="6" w:tplc="4DB0CB10">
      <w:numFmt w:val="decimal"/>
      <w:lvlText w:val=""/>
      <w:lvlJc w:val="left"/>
    </w:lvl>
    <w:lvl w:ilvl="7" w:tplc="E3F603E6">
      <w:numFmt w:val="decimal"/>
      <w:lvlText w:val=""/>
      <w:lvlJc w:val="left"/>
    </w:lvl>
    <w:lvl w:ilvl="8" w:tplc="E8D00BD8">
      <w:numFmt w:val="decimal"/>
      <w:lvlText w:val=""/>
      <w:lvlJc w:val="left"/>
    </w:lvl>
  </w:abstractNum>
  <w:abstractNum w:abstractNumId="14">
    <w:nsid w:val="00003BF6"/>
    <w:multiLevelType w:val="hybridMultilevel"/>
    <w:tmpl w:val="CD3E6D94"/>
    <w:lvl w:ilvl="0" w:tplc="2D0A4308">
      <w:start w:val="4"/>
      <w:numFmt w:val="decimal"/>
      <w:lvlText w:val="%1."/>
      <w:lvlJc w:val="left"/>
    </w:lvl>
    <w:lvl w:ilvl="1" w:tplc="E278A3E8">
      <w:numFmt w:val="decimal"/>
      <w:lvlText w:val=""/>
      <w:lvlJc w:val="left"/>
    </w:lvl>
    <w:lvl w:ilvl="2" w:tplc="A57608DE">
      <w:numFmt w:val="decimal"/>
      <w:lvlText w:val=""/>
      <w:lvlJc w:val="left"/>
    </w:lvl>
    <w:lvl w:ilvl="3" w:tplc="93083324">
      <w:numFmt w:val="decimal"/>
      <w:lvlText w:val=""/>
      <w:lvlJc w:val="left"/>
    </w:lvl>
    <w:lvl w:ilvl="4" w:tplc="47226652">
      <w:numFmt w:val="decimal"/>
      <w:lvlText w:val=""/>
      <w:lvlJc w:val="left"/>
    </w:lvl>
    <w:lvl w:ilvl="5" w:tplc="AE8EFB6A">
      <w:numFmt w:val="decimal"/>
      <w:lvlText w:val=""/>
      <w:lvlJc w:val="left"/>
    </w:lvl>
    <w:lvl w:ilvl="6" w:tplc="D68401E0">
      <w:numFmt w:val="decimal"/>
      <w:lvlText w:val=""/>
      <w:lvlJc w:val="left"/>
    </w:lvl>
    <w:lvl w:ilvl="7" w:tplc="2EEC7C50">
      <w:numFmt w:val="decimal"/>
      <w:lvlText w:val=""/>
      <w:lvlJc w:val="left"/>
    </w:lvl>
    <w:lvl w:ilvl="8" w:tplc="7E308A4E">
      <w:numFmt w:val="decimal"/>
      <w:lvlText w:val=""/>
      <w:lvlJc w:val="left"/>
    </w:lvl>
  </w:abstractNum>
  <w:abstractNum w:abstractNumId="15">
    <w:nsid w:val="0000401D"/>
    <w:multiLevelType w:val="hybridMultilevel"/>
    <w:tmpl w:val="8DEAE574"/>
    <w:lvl w:ilvl="0" w:tplc="4A34376C">
      <w:start w:val="1"/>
      <w:numFmt w:val="decimal"/>
      <w:lvlText w:val="%1."/>
      <w:lvlJc w:val="left"/>
    </w:lvl>
    <w:lvl w:ilvl="1" w:tplc="79FE7166">
      <w:numFmt w:val="decimal"/>
      <w:lvlText w:val=""/>
      <w:lvlJc w:val="left"/>
    </w:lvl>
    <w:lvl w:ilvl="2" w:tplc="F404D4E4">
      <w:numFmt w:val="decimal"/>
      <w:lvlText w:val=""/>
      <w:lvlJc w:val="left"/>
    </w:lvl>
    <w:lvl w:ilvl="3" w:tplc="AB3C948E">
      <w:numFmt w:val="decimal"/>
      <w:lvlText w:val=""/>
      <w:lvlJc w:val="left"/>
    </w:lvl>
    <w:lvl w:ilvl="4" w:tplc="AD645C02">
      <w:numFmt w:val="decimal"/>
      <w:lvlText w:val=""/>
      <w:lvlJc w:val="left"/>
    </w:lvl>
    <w:lvl w:ilvl="5" w:tplc="138E9DE8">
      <w:numFmt w:val="decimal"/>
      <w:lvlText w:val=""/>
      <w:lvlJc w:val="left"/>
    </w:lvl>
    <w:lvl w:ilvl="6" w:tplc="70722924">
      <w:numFmt w:val="decimal"/>
      <w:lvlText w:val=""/>
      <w:lvlJc w:val="left"/>
    </w:lvl>
    <w:lvl w:ilvl="7" w:tplc="A2122F06">
      <w:numFmt w:val="decimal"/>
      <w:lvlText w:val=""/>
      <w:lvlJc w:val="left"/>
    </w:lvl>
    <w:lvl w:ilvl="8" w:tplc="46D6DA46">
      <w:numFmt w:val="decimal"/>
      <w:lvlText w:val=""/>
      <w:lvlJc w:val="left"/>
    </w:lvl>
  </w:abstractNum>
  <w:abstractNum w:abstractNumId="16">
    <w:nsid w:val="0000458F"/>
    <w:multiLevelType w:val="hybridMultilevel"/>
    <w:tmpl w:val="5A4A46C6"/>
    <w:lvl w:ilvl="0" w:tplc="AA3C4580">
      <w:start w:val="1"/>
      <w:numFmt w:val="bullet"/>
      <w:lvlText w:val="\endash "/>
      <w:lvlJc w:val="left"/>
    </w:lvl>
    <w:lvl w:ilvl="1" w:tplc="D3F88982">
      <w:numFmt w:val="decimal"/>
      <w:lvlText w:val=""/>
      <w:lvlJc w:val="left"/>
    </w:lvl>
    <w:lvl w:ilvl="2" w:tplc="BA225C02">
      <w:numFmt w:val="decimal"/>
      <w:lvlText w:val=""/>
      <w:lvlJc w:val="left"/>
    </w:lvl>
    <w:lvl w:ilvl="3" w:tplc="48961A04">
      <w:numFmt w:val="decimal"/>
      <w:lvlText w:val=""/>
      <w:lvlJc w:val="left"/>
    </w:lvl>
    <w:lvl w:ilvl="4" w:tplc="4F70D398">
      <w:numFmt w:val="decimal"/>
      <w:lvlText w:val=""/>
      <w:lvlJc w:val="left"/>
    </w:lvl>
    <w:lvl w:ilvl="5" w:tplc="180E541A">
      <w:numFmt w:val="decimal"/>
      <w:lvlText w:val=""/>
      <w:lvlJc w:val="left"/>
    </w:lvl>
    <w:lvl w:ilvl="6" w:tplc="C4FA51D6">
      <w:numFmt w:val="decimal"/>
      <w:lvlText w:val=""/>
      <w:lvlJc w:val="left"/>
    </w:lvl>
    <w:lvl w:ilvl="7" w:tplc="07A2467C">
      <w:numFmt w:val="decimal"/>
      <w:lvlText w:val=""/>
      <w:lvlJc w:val="left"/>
    </w:lvl>
    <w:lvl w:ilvl="8" w:tplc="791CA4CE">
      <w:numFmt w:val="decimal"/>
      <w:lvlText w:val=""/>
      <w:lvlJc w:val="left"/>
    </w:lvl>
  </w:abstractNum>
  <w:abstractNum w:abstractNumId="17">
    <w:nsid w:val="00004D54"/>
    <w:multiLevelType w:val="hybridMultilevel"/>
    <w:tmpl w:val="6E5E9510"/>
    <w:lvl w:ilvl="0" w:tplc="255C80DC">
      <w:start w:val="2"/>
      <w:numFmt w:val="decimal"/>
      <w:lvlText w:val="%1."/>
      <w:lvlJc w:val="left"/>
    </w:lvl>
    <w:lvl w:ilvl="1" w:tplc="D75EAA7E">
      <w:numFmt w:val="decimal"/>
      <w:lvlText w:val=""/>
      <w:lvlJc w:val="left"/>
    </w:lvl>
    <w:lvl w:ilvl="2" w:tplc="27343DC8">
      <w:numFmt w:val="decimal"/>
      <w:lvlText w:val=""/>
      <w:lvlJc w:val="left"/>
    </w:lvl>
    <w:lvl w:ilvl="3" w:tplc="95F8E0DA">
      <w:numFmt w:val="decimal"/>
      <w:lvlText w:val=""/>
      <w:lvlJc w:val="left"/>
    </w:lvl>
    <w:lvl w:ilvl="4" w:tplc="BCD276DA">
      <w:numFmt w:val="decimal"/>
      <w:lvlText w:val=""/>
      <w:lvlJc w:val="left"/>
    </w:lvl>
    <w:lvl w:ilvl="5" w:tplc="13CA7FB0">
      <w:numFmt w:val="decimal"/>
      <w:lvlText w:val=""/>
      <w:lvlJc w:val="left"/>
    </w:lvl>
    <w:lvl w:ilvl="6" w:tplc="27A0899C">
      <w:numFmt w:val="decimal"/>
      <w:lvlText w:val=""/>
      <w:lvlJc w:val="left"/>
    </w:lvl>
    <w:lvl w:ilvl="7" w:tplc="A7026278">
      <w:numFmt w:val="decimal"/>
      <w:lvlText w:val=""/>
      <w:lvlJc w:val="left"/>
    </w:lvl>
    <w:lvl w:ilvl="8" w:tplc="02D61DEC">
      <w:numFmt w:val="decimal"/>
      <w:lvlText w:val=""/>
      <w:lvlJc w:val="left"/>
    </w:lvl>
  </w:abstractNum>
  <w:abstractNum w:abstractNumId="18">
    <w:nsid w:val="00005005"/>
    <w:multiLevelType w:val="hybridMultilevel"/>
    <w:tmpl w:val="18DAD1F8"/>
    <w:lvl w:ilvl="0" w:tplc="D49E4CDE">
      <w:start w:val="1"/>
      <w:numFmt w:val="bullet"/>
      <w:lvlText w:val="В"/>
      <w:lvlJc w:val="left"/>
    </w:lvl>
    <w:lvl w:ilvl="1" w:tplc="71400D32">
      <w:numFmt w:val="decimal"/>
      <w:lvlText w:val=""/>
      <w:lvlJc w:val="left"/>
    </w:lvl>
    <w:lvl w:ilvl="2" w:tplc="96A2704E">
      <w:numFmt w:val="decimal"/>
      <w:lvlText w:val=""/>
      <w:lvlJc w:val="left"/>
    </w:lvl>
    <w:lvl w:ilvl="3" w:tplc="C2C2011E">
      <w:numFmt w:val="decimal"/>
      <w:lvlText w:val=""/>
      <w:lvlJc w:val="left"/>
    </w:lvl>
    <w:lvl w:ilvl="4" w:tplc="1C52F1F0">
      <w:numFmt w:val="decimal"/>
      <w:lvlText w:val=""/>
      <w:lvlJc w:val="left"/>
    </w:lvl>
    <w:lvl w:ilvl="5" w:tplc="19FACA10">
      <w:numFmt w:val="decimal"/>
      <w:lvlText w:val=""/>
      <w:lvlJc w:val="left"/>
    </w:lvl>
    <w:lvl w:ilvl="6" w:tplc="84507BBA">
      <w:numFmt w:val="decimal"/>
      <w:lvlText w:val=""/>
      <w:lvlJc w:val="left"/>
    </w:lvl>
    <w:lvl w:ilvl="7" w:tplc="145095B0">
      <w:numFmt w:val="decimal"/>
      <w:lvlText w:val=""/>
      <w:lvlJc w:val="left"/>
    </w:lvl>
    <w:lvl w:ilvl="8" w:tplc="2A7C5DDC">
      <w:numFmt w:val="decimal"/>
      <w:lvlText w:val=""/>
      <w:lvlJc w:val="left"/>
    </w:lvl>
  </w:abstractNum>
  <w:abstractNum w:abstractNumId="19">
    <w:nsid w:val="000054DC"/>
    <w:multiLevelType w:val="hybridMultilevel"/>
    <w:tmpl w:val="04C6639E"/>
    <w:lvl w:ilvl="0" w:tplc="08307BF8">
      <w:start w:val="24"/>
      <w:numFmt w:val="decimal"/>
      <w:lvlText w:val="%1."/>
      <w:lvlJc w:val="left"/>
    </w:lvl>
    <w:lvl w:ilvl="1" w:tplc="6BD65A20">
      <w:numFmt w:val="decimal"/>
      <w:lvlText w:val=""/>
      <w:lvlJc w:val="left"/>
    </w:lvl>
    <w:lvl w:ilvl="2" w:tplc="E24407A4">
      <w:numFmt w:val="decimal"/>
      <w:lvlText w:val=""/>
      <w:lvlJc w:val="left"/>
    </w:lvl>
    <w:lvl w:ilvl="3" w:tplc="80D4CB02">
      <w:numFmt w:val="decimal"/>
      <w:lvlText w:val=""/>
      <w:lvlJc w:val="left"/>
    </w:lvl>
    <w:lvl w:ilvl="4" w:tplc="C57848D2">
      <w:numFmt w:val="decimal"/>
      <w:lvlText w:val=""/>
      <w:lvlJc w:val="left"/>
    </w:lvl>
    <w:lvl w:ilvl="5" w:tplc="15A6C500">
      <w:numFmt w:val="decimal"/>
      <w:lvlText w:val=""/>
      <w:lvlJc w:val="left"/>
    </w:lvl>
    <w:lvl w:ilvl="6" w:tplc="0DE8D314">
      <w:numFmt w:val="decimal"/>
      <w:lvlText w:val=""/>
      <w:lvlJc w:val="left"/>
    </w:lvl>
    <w:lvl w:ilvl="7" w:tplc="2592D32C">
      <w:numFmt w:val="decimal"/>
      <w:lvlText w:val=""/>
      <w:lvlJc w:val="left"/>
    </w:lvl>
    <w:lvl w:ilvl="8" w:tplc="B6345D6E">
      <w:numFmt w:val="decimal"/>
      <w:lvlText w:val=""/>
      <w:lvlJc w:val="left"/>
    </w:lvl>
  </w:abstractNum>
  <w:abstractNum w:abstractNumId="20">
    <w:nsid w:val="0000591D"/>
    <w:multiLevelType w:val="hybridMultilevel"/>
    <w:tmpl w:val="8BCEE9AC"/>
    <w:lvl w:ilvl="0" w:tplc="19505930">
      <w:start w:val="1"/>
      <w:numFmt w:val="bullet"/>
      <w:lvlText w:val="\endash "/>
      <w:lvlJc w:val="left"/>
    </w:lvl>
    <w:lvl w:ilvl="1" w:tplc="FDE4A5E6">
      <w:numFmt w:val="decimal"/>
      <w:lvlText w:val=""/>
      <w:lvlJc w:val="left"/>
    </w:lvl>
    <w:lvl w:ilvl="2" w:tplc="FC18E84C">
      <w:numFmt w:val="decimal"/>
      <w:lvlText w:val=""/>
      <w:lvlJc w:val="left"/>
    </w:lvl>
    <w:lvl w:ilvl="3" w:tplc="69F8EE8E">
      <w:numFmt w:val="decimal"/>
      <w:lvlText w:val=""/>
      <w:lvlJc w:val="left"/>
    </w:lvl>
    <w:lvl w:ilvl="4" w:tplc="4C9419FA">
      <w:numFmt w:val="decimal"/>
      <w:lvlText w:val=""/>
      <w:lvlJc w:val="left"/>
    </w:lvl>
    <w:lvl w:ilvl="5" w:tplc="FD7AB3E2">
      <w:numFmt w:val="decimal"/>
      <w:lvlText w:val=""/>
      <w:lvlJc w:val="left"/>
    </w:lvl>
    <w:lvl w:ilvl="6" w:tplc="7B84F096">
      <w:numFmt w:val="decimal"/>
      <w:lvlText w:val=""/>
      <w:lvlJc w:val="left"/>
    </w:lvl>
    <w:lvl w:ilvl="7" w:tplc="4248369E">
      <w:numFmt w:val="decimal"/>
      <w:lvlText w:val=""/>
      <w:lvlJc w:val="left"/>
    </w:lvl>
    <w:lvl w:ilvl="8" w:tplc="A0F0B610">
      <w:numFmt w:val="decimal"/>
      <w:lvlText w:val=""/>
      <w:lvlJc w:val="left"/>
    </w:lvl>
  </w:abstractNum>
  <w:abstractNum w:abstractNumId="21">
    <w:nsid w:val="000071F0"/>
    <w:multiLevelType w:val="hybridMultilevel"/>
    <w:tmpl w:val="3F16BDDA"/>
    <w:lvl w:ilvl="0" w:tplc="FFD40C4A">
      <w:start w:val="1"/>
      <w:numFmt w:val="bullet"/>
      <w:lvlText w:val="В"/>
      <w:lvlJc w:val="left"/>
    </w:lvl>
    <w:lvl w:ilvl="1" w:tplc="C696FB82">
      <w:numFmt w:val="decimal"/>
      <w:lvlText w:val=""/>
      <w:lvlJc w:val="left"/>
    </w:lvl>
    <w:lvl w:ilvl="2" w:tplc="519677F0">
      <w:numFmt w:val="decimal"/>
      <w:lvlText w:val=""/>
      <w:lvlJc w:val="left"/>
    </w:lvl>
    <w:lvl w:ilvl="3" w:tplc="CE10B7FE">
      <w:numFmt w:val="decimal"/>
      <w:lvlText w:val=""/>
      <w:lvlJc w:val="left"/>
    </w:lvl>
    <w:lvl w:ilvl="4" w:tplc="17543AE4">
      <w:numFmt w:val="decimal"/>
      <w:lvlText w:val=""/>
      <w:lvlJc w:val="left"/>
    </w:lvl>
    <w:lvl w:ilvl="5" w:tplc="CB701182">
      <w:numFmt w:val="decimal"/>
      <w:lvlText w:val=""/>
      <w:lvlJc w:val="left"/>
    </w:lvl>
    <w:lvl w:ilvl="6" w:tplc="2F285D04">
      <w:numFmt w:val="decimal"/>
      <w:lvlText w:val=""/>
      <w:lvlJc w:val="left"/>
    </w:lvl>
    <w:lvl w:ilvl="7" w:tplc="DA78B69C">
      <w:numFmt w:val="decimal"/>
      <w:lvlText w:val=""/>
      <w:lvlJc w:val="left"/>
    </w:lvl>
    <w:lvl w:ilvl="8" w:tplc="0D0259BE">
      <w:numFmt w:val="decimal"/>
      <w:lvlText w:val=""/>
      <w:lvlJc w:val="left"/>
    </w:lvl>
  </w:abstractNum>
  <w:abstractNum w:abstractNumId="22">
    <w:nsid w:val="00007282"/>
    <w:multiLevelType w:val="hybridMultilevel"/>
    <w:tmpl w:val="8730DF0E"/>
    <w:lvl w:ilvl="0" w:tplc="B81C8306">
      <w:start w:val="1"/>
      <w:numFmt w:val="bullet"/>
      <w:lvlText w:val="\endash "/>
      <w:lvlJc w:val="left"/>
    </w:lvl>
    <w:lvl w:ilvl="1" w:tplc="DBAE28DE">
      <w:numFmt w:val="decimal"/>
      <w:lvlText w:val=""/>
      <w:lvlJc w:val="left"/>
    </w:lvl>
    <w:lvl w:ilvl="2" w:tplc="2D3E202A">
      <w:numFmt w:val="decimal"/>
      <w:lvlText w:val=""/>
      <w:lvlJc w:val="left"/>
    </w:lvl>
    <w:lvl w:ilvl="3" w:tplc="619AE94E">
      <w:numFmt w:val="decimal"/>
      <w:lvlText w:val=""/>
      <w:lvlJc w:val="left"/>
    </w:lvl>
    <w:lvl w:ilvl="4" w:tplc="14FC67E2">
      <w:numFmt w:val="decimal"/>
      <w:lvlText w:val=""/>
      <w:lvlJc w:val="left"/>
    </w:lvl>
    <w:lvl w:ilvl="5" w:tplc="BBC4D288">
      <w:numFmt w:val="decimal"/>
      <w:lvlText w:val=""/>
      <w:lvlJc w:val="left"/>
    </w:lvl>
    <w:lvl w:ilvl="6" w:tplc="33023ACC">
      <w:numFmt w:val="decimal"/>
      <w:lvlText w:val=""/>
      <w:lvlJc w:val="left"/>
    </w:lvl>
    <w:lvl w:ilvl="7" w:tplc="17D23E30">
      <w:numFmt w:val="decimal"/>
      <w:lvlText w:val=""/>
      <w:lvlJc w:val="left"/>
    </w:lvl>
    <w:lvl w:ilvl="8" w:tplc="2ED4E080">
      <w:numFmt w:val="decimal"/>
      <w:lvlText w:val=""/>
      <w:lvlJc w:val="left"/>
    </w:lvl>
  </w:abstractNum>
  <w:abstractNum w:abstractNumId="23">
    <w:nsid w:val="000075EF"/>
    <w:multiLevelType w:val="hybridMultilevel"/>
    <w:tmpl w:val="723CE6F8"/>
    <w:lvl w:ilvl="0" w:tplc="7E109CC6">
      <w:start w:val="3"/>
      <w:numFmt w:val="decimal"/>
      <w:lvlText w:val="%1."/>
      <w:lvlJc w:val="left"/>
    </w:lvl>
    <w:lvl w:ilvl="1" w:tplc="CE1A798C">
      <w:numFmt w:val="decimal"/>
      <w:lvlText w:val=""/>
      <w:lvlJc w:val="left"/>
    </w:lvl>
    <w:lvl w:ilvl="2" w:tplc="4F7475AA">
      <w:numFmt w:val="decimal"/>
      <w:lvlText w:val=""/>
      <w:lvlJc w:val="left"/>
    </w:lvl>
    <w:lvl w:ilvl="3" w:tplc="58EE3CD0">
      <w:numFmt w:val="decimal"/>
      <w:lvlText w:val=""/>
      <w:lvlJc w:val="left"/>
    </w:lvl>
    <w:lvl w:ilvl="4" w:tplc="82406654">
      <w:numFmt w:val="decimal"/>
      <w:lvlText w:val=""/>
      <w:lvlJc w:val="left"/>
    </w:lvl>
    <w:lvl w:ilvl="5" w:tplc="3A82FF36">
      <w:numFmt w:val="decimal"/>
      <w:lvlText w:val=""/>
      <w:lvlJc w:val="left"/>
    </w:lvl>
    <w:lvl w:ilvl="6" w:tplc="52782E50">
      <w:numFmt w:val="decimal"/>
      <w:lvlText w:val=""/>
      <w:lvlJc w:val="left"/>
    </w:lvl>
    <w:lvl w:ilvl="7" w:tplc="0B68FA5A">
      <w:numFmt w:val="decimal"/>
      <w:lvlText w:val=""/>
      <w:lvlJc w:val="left"/>
    </w:lvl>
    <w:lvl w:ilvl="8" w:tplc="020867E6">
      <w:numFmt w:val="decimal"/>
      <w:lvlText w:val=""/>
      <w:lvlJc w:val="left"/>
    </w:lvl>
  </w:abstractNum>
  <w:abstractNum w:abstractNumId="24">
    <w:nsid w:val="00007983"/>
    <w:multiLevelType w:val="hybridMultilevel"/>
    <w:tmpl w:val="E110D40E"/>
    <w:lvl w:ilvl="0" w:tplc="BF441042">
      <w:start w:val="2"/>
      <w:numFmt w:val="decimal"/>
      <w:lvlText w:val="%1."/>
      <w:lvlJc w:val="left"/>
    </w:lvl>
    <w:lvl w:ilvl="1" w:tplc="18C8F324">
      <w:numFmt w:val="decimal"/>
      <w:lvlText w:val=""/>
      <w:lvlJc w:val="left"/>
    </w:lvl>
    <w:lvl w:ilvl="2" w:tplc="355C604A">
      <w:numFmt w:val="decimal"/>
      <w:lvlText w:val=""/>
      <w:lvlJc w:val="left"/>
    </w:lvl>
    <w:lvl w:ilvl="3" w:tplc="64B6F3AC">
      <w:numFmt w:val="decimal"/>
      <w:lvlText w:val=""/>
      <w:lvlJc w:val="left"/>
    </w:lvl>
    <w:lvl w:ilvl="4" w:tplc="D68A1490">
      <w:numFmt w:val="decimal"/>
      <w:lvlText w:val=""/>
      <w:lvlJc w:val="left"/>
    </w:lvl>
    <w:lvl w:ilvl="5" w:tplc="307A4538">
      <w:numFmt w:val="decimal"/>
      <w:lvlText w:val=""/>
      <w:lvlJc w:val="left"/>
    </w:lvl>
    <w:lvl w:ilvl="6" w:tplc="C40C79B2">
      <w:numFmt w:val="decimal"/>
      <w:lvlText w:val=""/>
      <w:lvlJc w:val="left"/>
    </w:lvl>
    <w:lvl w:ilvl="7" w:tplc="0CC8CE3A">
      <w:numFmt w:val="decimal"/>
      <w:lvlText w:val=""/>
      <w:lvlJc w:val="left"/>
    </w:lvl>
    <w:lvl w:ilvl="8" w:tplc="0930C606">
      <w:numFmt w:val="decimal"/>
      <w:lvlText w:val=""/>
      <w:lvlJc w:val="left"/>
    </w:lvl>
  </w:abstractNum>
  <w:abstractNum w:abstractNumId="25">
    <w:nsid w:val="00007DD1"/>
    <w:multiLevelType w:val="hybridMultilevel"/>
    <w:tmpl w:val="CFCED07A"/>
    <w:lvl w:ilvl="0" w:tplc="8FA40850">
      <w:start w:val="1"/>
      <w:numFmt w:val="bullet"/>
      <w:lvlText w:val="\endash "/>
      <w:lvlJc w:val="left"/>
    </w:lvl>
    <w:lvl w:ilvl="1" w:tplc="20D60494">
      <w:numFmt w:val="decimal"/>
      <w:lvlText w:val=""/>
      <w:lvlJc w:val="left"/>
    </w:lvl>
    <w:lvl w:ilvl="2" w:tplc="12DA7110">
      <w:numFmt w:val="decimal"/>
      <w:lvlText w:val=""/>
      <w:lvlJc w:val="left"/>
    </w:lvl>
    <w:lvl w:ilvl="3" w:tplc="E99EE584">
      <w:numFmt w:val="decimal"/>
      <w:lvlText w:val=""/>
      <w:lvlJc w:val="left"/>
    </w:lvl>
    <w:lvl w:ilvl="4" w:tplc="9FA4002C">
      <w:numFmt w:val="decimal"/>
      <w:lvlText w:val=""/>
      <w:lvlJc w:val="left"/>
    </w:lvl>
    <w:lvl w:ilvl="5" w:tplc="038689D2">
      <w:numFmt w:val="decimal"/>
      <w:lvlText w:val=""/>
      <w:lvlJc w:val="left"/>
    </w:lvl>
    <w:lvl w:ilvl="6" w:tplc="C256FFD4">
      <w:numFmt w:val="decimal"/>
      <w:lvlText w:val=""/>
      <w:lvlJc w:val="left"/>
    </w:lvl>
    <w:lvl w:ilvl="7" w:tplc="2AC40964">
      <w:numFmt w:val="decimal"/>
      <w:lvlText w:val=""/>
      <w:lvlJc w:val="left"/>
    </w:lvl>
    <w:lvl w:ilvl="8" w:tplc="BBE86D0E">
      <w:numFmt w:val="decimal"/>
      <w:lvlText w:val=""/>
      <w:lvlJc w:val="left"/>
    </w:lvl>
  </w:abstractNum>
  <w:abstractNum w:abstractNumId="26">
    <w:nsid w:val="04AB448B"/>
    <w:multiLevelType w:val="hybridMultilevel"/>
    <w:tmpl w:val="78745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3B3B91"/>
    <w:multiLevelType w:val="hybridMultilevel"/>
    <w:tmpl w:val="DEBC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1E2626"/>
    <w:multiLevelType w:val="hybridMultilevel"/>
    <w:tmpl w:val="BA502F72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9">
    <w:nsid w:val="2847732D"/>
    <w:multiLevelType w:val="multilevel"/>
    <w:tmpl w:val="CE1EE0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0">
    <w:nsid w:val="35AA6625"/>
    <w:multiLevelType w:val="hybridMultilevel"/>
    <w:tmpl w:val="C060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E518D"/>
    <w:multiLevelType w:val="hybridMultilevel"/>
    <w:tmpl w:val="CB88E010"/>
    <w:lvl w:ilvl="0" w:tplc="A5AE90DC">
      <w:start w:val="1"/>
      <w:numFmt w:val="decimal"/>
      <w:lvlText w:val="%1."/>
      <w:lvlJc w:val="left"/>
      <w:pPr>
        <w:ind w:left="915" w:hanging="5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76A53"/>
    <w:multiLevelType w:val="hybridMultilevel"/>
    <w:tmpl w:val="80B2B3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F483C25"/>
    <w:multiLevelType w:val="multilevel"/>
    <w:tmpl w:val="9B64BB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4">
    <w:nsid w:val="50922F2D"/>
    <w:multiLevelType w:val="hybridMultilevel"/>
    <w:tmpl w:val="FBB63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873775"/>
    <w:multiLevelType w:val="hybridMultilevel"/>
    <w:tmpl w:val="7BAC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35"/>
  </w:num>
  <w:num w:numId="4">
    <w:abstractNumId w:val="34"/>
  </w:num>
  <w:num w:numId="5">
    <w:abstractNumId w:val="26"/>
  </w:num>
  <w:num w:numId="6">
    <w:abstractNumId w:val="27"/>
  </w:num>
  <w:num w:numId="7">
    <w:abstractNumId w:val="28"/>
  </w:num>
  <w:num w:numId="8">
    <w:abstractNumId w:val="30"/>
  </w:num>
  <w:num w:numId="9">
    <w:abstractNumId w:val="0"/>
  </w:num>
  <w:num w:numId="10">
    <w:abstractNumId w:val="2"/>
  </w:num>
  <w:num w:numId="11">
    <w:abstractNumId w:val="32"/>
  </w:num>
  <w:num w:numId="12">
    <w:abstractNumId w:val="11"/>
  </w:num>
  <w:num w:numId="13">
    <w:abstractNumId w:val="19"/>
  </w:num>
  <w:num w:numId="14">
    <w:abstractNumId w:val="12"/>
  </w:num>
  <w:num w:numId="15">
    <w:abstractNumId w:val="24"/>
  </w:num>
  <w:num w:numId="16">
    <w:abstractNumId w:val="23"/>
  </w:num>
  <w:num w:numId="17">
    <w:abstractNumId w:val="13"/>
  </w:num>
  <w:num w:numId="18">
    <w:abstractNumId w:val="9"/>
  </w:num>
  <w:num w:numId="19">
    <w:abstractNumId w:val="25"/>
  </w:num>
  <w:num w:numId="20">
    <w:abstractNumId w:val="10"/>
  </w:num>
  <w:num w:numId="21">
    <w:abstractNumId w:val="8"/>
  </w:num>
  <w:num w:numId="22">
    <w:abstractNumId w:val="15"/>
  </w:num>
  <w:num w:numId="23">
    <w:abstractNumId w:val="21"/>
  </w:num>
  <w:num w:numId="24">
    <w:abstractNumId w:val="4"/>
  </w:num>
  <w:num w:numId="25">
    <w:abstractNumId w:val="5"/>
  </w:num>
  <w:num w:numId="26">
    <w:abstractNumId w:val="31"/>
  </w:num>
  <w:num w:numId="27">
    <w:abstractNumId w:val="6"/>
  </w:num>
  <w:num w:numId="28">
    <w:abstractNumId w:val="16"/>
  </w:num>
  <w:num w:numId="29">
    <w:abstractNumId w:val="20"/>
  </w:num>
  <w:num w:numId="30">
    <w:abstractNumId w:val="7"/>
  </w:num>
  <w:num w:numId="31">
    <w:abstractNumId w:val="3"/>
  </w:num>
  <w:num w:numId="32">
    <w:abstractNumId w:val="18"/>
  </w:num>
  <w:num w:numId="33">
    <w:abstractNumId w:val="22"/>
  </w:num>
  <w:num w:numId="34">
    <w:abstractNumId w:val="17"/>
  </w:num>
  <w:num w:numId="35">
    <w:abstractNumId w:val="1"/>
  </w:num>
  <w:num w:numId="3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440"/>
    <w:rsid w:val="00004847"/>
    <w:rsid w:val="000315F4"/>
    <w:rsid w:val="00060C2B"/>
    <w:rsid w:val="0006362B"/>
    <w:rsid w:val="000A4EBE"/>
    <w:rsid w:val="000B6423"/>
    <w:rsid w:val="000C03DA"/>
    <w:rsid w:val="000C3609"/>
    <w:rsid w:val="000D188F"/>
    <w:rsid w:val="000D2BA1"/>
    <w:rsid w:val="000E159E"/>
    <w:rsid w:val="000E1EA7"/>
    <w:rsid w:val="000E50A4"/>
    <w:rsid w:val="00103F9B"/>
    <w:rsid w:val="00111C72"/>
    <w:rsid w:val="0013670B"/>
    <w:rsid w:val="00147022"/>
    <w:rsid w:val="00172141"/>
    <w:rsid w:val="001A6A60"/>
    <w:rsid w:val="001B21DF"/>
    <w:rsid w:val="001D4B9E"/>
    <w:rsid w:val="00213166"/>
    <w:rsid w:val="002449BC"/>
    <w:rsid w:val="00271731"/>
    <w:rsid w:val="00277F14"/>
    <w:rsid w:val="00294E5C"/>
    <w:rsid w:val="002B3A9A"/>
    <w:rsid w:val="00301233"/>
    <w:rsid w:val="00304735"/>
    <w:rsid w:val="0031577A"/>
    <w:rsid w:val="00337721"/>
    <w:rsid w:val="003412DD"/>
    <w:rsid w:val="00352CE8"/>
    <w:rsid w:val="0036428C"/>
    <w:rsid w:val="003757AB"/>
    <w:rsid w:val="0039280C"/>
    <w:rsid w:val="003B27F4"/>
    <w:rsid w:val="003B3A7D"/>
    <w:rsid w:val="003D149D"/>
    <w:rsid w:val="003F041B"/>
    <w:rsid w:val="00412490"/>
    <w:rsid w:val="00424813"/>
    <w:rsid w:val="00434DD1"/>
    <w:rsid w:val="00446334"/>
    <w:rsid w:val="00452E73"/>
    <w:rsid w:val="0047615D"/>
    <w:rsid w:val="004979E1"/>
    <w:rsid w:val="004A5D4F"/>
    <w:rsid w:val="004D591E"/>
    <w:rsid w:val="004F399E"/>
    <w:rsid w:val="00503478"/>
    <w:rsid w:val="00550CF2"/>
    <w:rsid w:val="005535C5"/>
    <w:rsid w:val="005A5C53"/>
    <w:rsid w:val="005B088D"/>
    <w:rsid w:val="005B32C3"/>
    <w:rsid w:val="005B526D"/>
    <w:rsid w:val="005C51EB"/>
    <w:rsid w:val="005F2C8B"/>
    <w:rsid w:val="005F3082"/>
    <w:rsid w:val="006245A9"/>
    <w:rsid w:val="00641484"/>
    <w:rsid w:val="0065471B"/>
    <w:rsid w:val="006A7361"/>
    <w:rsid w:val="006B6D9D"/>
    <w:rsid w:val="006B7934"/>
    <w:rsid w:val="006C636C"/>
    <w:rsid w:val="006E5BA1"/>
    <w:rsid w:val="0070685C"/>
    <w:rsid w:val="00721E11"/>
    <w:rsid w:val="0073246F"/>
    <w:rsid w:val="0074190B"/>
    <w:rsid w:val="00764605"/>
    <w:rsid w:val="007A0AE7"/>
    <w:rsid w:val="007F18B3"/>
    <w:rsid w:val="007F3996"/>
    <w:rsid w:val="00850DC1"/>
    <w:rsid w:val="00851481"/>
    <w:rsid w:val="0085156E"/>
    <w:rsid w:val="00865A2D"/>
    <w:rsid w:val="0087398F"/>
    <w:rsid w:val="0089093B"/>
    <w:rsid w:val="008A2ACC"/>
    <w:rsid w:val="008A71D1"/>
    <w:rsid w:val="008B200D"/>
    <w:rsid w:val="008D5C41"/>
    <w:rsid w:val="00905CA7"/>
    <w:rsid w:val="0091363C"/>
    <w:rsid w:val="00965AD4"/>
    <w:rsid w:val="009662D3"/>
    <w:rsid w:val="00984C91"/>
    <w:rsid w:val="00997C65"/>
    <w:rsid w:val="00A12131"/>
    <w:rsid w:val="00A415DF"/>
    <w:rsid w:val="00A43E4E"/>
    <w:rsid w:val="00A608AA"/>
    <w:rsid w:val="00A931FA"/>
    <w:rsid w:val="00AA1C5D"/>
    <w:rsid w:val="00AB1340"/>
    <w:rsid w:val="00AB24C2"/>
    <w:rsid w:val="00AB31BC"/>
    <w:rsid w:val="00AC4DB9"/>
    <w:rsid w:val="00AE1157"/>
    <w:rsid w:val="00AE2D98"/>
    <w:rsid w:val="00AE5EF8"/>
    <w:rsid w:val="00B0113C"/>
    <w:rsid w:val="00B065B8"/>
    <w:rsid w:val="00B35D58"/>
    <w:rsid w:val="00B529A8"/>
    <w:rsid w:val="00B71864"/>
    <w:rsid w:val="00B73B1E"/>
    <w:rsid w:val="00B74F23"/>
    <w:rsid w:val="00BA3B63"/>
    <w:rsid w:val="00BB27CA"/>
    <w:rsid w:val="00BD3522"/>
    <w:rsid w:val="00BF1134"/>
    <w:rsid w:val="00BF6795"/>
    <w:rsid w:val="00C02258"/>
    <w:rsid w:val="00C268A1"/>
    <w:rsid w:val="00C40E5D"/>
    <w:rsid w:val="00C41C1D"/>
    <w:rsid w:val="00C45440"/>
    <w:rsid w:val="00C6406F"/>
    <w:rsid w:val="00C879A2"/>
    <w:rsid w:val="00CB181C"/>
    <w:rsid w:val="00CC1E1E"/>
    <w:rsid w:val="00CE2B85"/>
    <w:rsid w:val="00CE7730"/>
    <w:rsid w:val="00CF0A37"/>
    <w:rsid w:val="00CF61A9"/>
    <w:rsid w:val="00D14B67"/>
    <w:rsid w:val="00D34FC4"/>
    <w:rsid w:val="00D5533E"/>
    <w:rsid w:val="00D56A49"/>
    <w:rsid w:val="00D6301F"/>
    <w:rsid w:val="00D65C39"/>
    <w:rsid w:val="00D96ACD"/>
    <w:rsid w:val="00DC3DCC"/>
    <w:rsid w:val="00DF4BB0"/>
    <w:rsid w:val="00E10926"/>
    <w:rsid w:val="00E25007"/>
    <w:rsid w:val="00E31078"/>
    <w:rsid w:val="00E47954"/>
    <w:rsid w:val="00E6068D"/>
    <w:rsid w:val="00E67F83"/>
    <w:rsid w:val="00E94877"/>
    <w:rsid w:val="00EA0482"/>
    <w:rsid w:val="00EB1BA5"/>
    <w:rsid w:val="00EC2E57"/>
    <w:rsid w:val="00EC543B"/>
    <w:rsid w:val="00F05967"/>
    <w:rsid w:val="00F109AA"/>
    <w:rsid w:val="00F1658D"/>
    <w:rsid w:val="00F16A6A"/>
    <w:rsid w:val="00F20F12"/>
    <w:rsid w:val="00F2104B"/>
    <w:rsid w:val="00F21F13"/>
    <w:rsid w:val="00F23087"/>
    <w:rsid w:val="00F25AF5"/>
    <w:rsid w:val="00F30B48"/>
    <w:rsid w:val="00F31606"/>
    <w:rsid w:val="00F431BA"/>
    <w:rsid w:val="00F71976"/>
    <w:rsid w:val="00F778E6"/>
    <w:rsid w:val="00F94845"/>
    <w:rsid w:val="00F95CBB"/>
    <w:rsid w:val="00FA34CF"/>
    <w:rsid w:val="00FA78BC"/>
    <w:rsid w:val="00FB71ED"/>
    <w:rsid w:val="00FC1826"/>
    <w:rsid w:val="00FE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4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B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C34"/>
    <w:pPr>
      <w:ind w:left="720"/>
      <w:contextualSpacing/>
    </w:pPr>
  </w:style>
  <w:style w:type="table" w:styleId="a6">
    <w:name w:val="Table Grid"/>
    <w:basedOn w:val="a1"/>
    <w:uiPriority w:val="59"/>
    <w:rsid w:val="00DC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0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0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0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0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59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91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97C65"/>
    <w:rPr>
      <w:b/>
      <w:bCs/>
    </w:rPr>
  </w:style>
  <w:style w:type="character" w:customStyle="1" w:styleId="c2">
    <w:name w:val="c2"/>
    <w:basedOn w:val="a0"/>
    <w:rsid w:val="00997C65"/>
  </w:style>
  <w:style w:type="paragraph" w:customStyle="1" w:styleId="c0">
    <w:name w:val="c0"/>
    <w:basedOn w:val="a"/>
    <w:rsid w:val="00997C65"/>
    <w:pPr>
      <w:spacing w:before="100" w:beforeAutospacing="1" w:after="100" w:afterAutospacing="1"/>
    </w:pPr>
  </w:style>
  <w:style w:type="paragraph" w:customStyle="1" w:styleId="c46">
    <w:name w:val="c46"/>
    <w:basedOn w:val="a"/>
    <w:rsid w:val="00CC1E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056C-A1D3-489B-A638-6726DB5F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28</Pages>
  <Words>5855</Words>
  <Characters>33379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2019-04-23T10:23:00Z</cp:lastPrinted>
  <dcterms:created xsi:type="dcterms:W3CDTF">2018-08-22T09:59:00Z</dcterms:created>
  <dcterms:modified xsi:type="dcterms:W3CDTF">2023-09-08T11:10:00Z</dcterms:modified>
</cp:coreProperties>
</file>